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61" w:rsidRDefault="009D6561" w:rsidP="009D6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85590" cy="3067685"/>
            <wp:effectExtent l="0" t="0" r="0" b="0"/>
            <wp:wrapTight wrapText="bothSides">
              <wp:wrapPolygon edited="0">
                <wp:start x="0" y="0"/>
                <wp:lineTo x="0" y="21461"/>
                <wp:lineTo x="21452" y="21461"/>
                <wp:lineTo x="21452" y="0"/>
                <wp:lineTo x="0" y="0"/>
              </wp:wrapPolygon>
            </wp:wrapTight>
            <wp:docPr id="1" name="Obraz 1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306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561" w:rsidRDefault="009D6561" w:rsidP="009D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 się Paulina Skowron, jestem absolwentką filologii germańskiej na Uniwersytecie Rzeszowskim. Ukończyłam studia podyplomowe</w:t>
      </w:r>
      <w:r>
        <w:rPr>
          <w:rFonts w:ascii="Times New Roman" w:hAnsi="Times New Roman" w:cs="Times New Roman"/>
          <w:sz w:val="24"/>
          <w:szCs w:val="24"/>
        </w:rPr>
        <w:br/>
        <w:t>z edukacji wczesnoszkolnej, wychowania przedszkolnego</w:t>
      </w:r>
      <w:r>
        <w:rPr>
          <w:rFonts w:ascii="Times New Roman" w:hAnsi="Times New Roman" w:cs="Times New Roman"/>
          <w:sz w:val="24"/>
          <w:szCs w:val="24"/>
        </w:rPr>
        <w:br/>
        <w:t>i przyrody.</w:t>
      </w:r>
    </w:p>
    <w:p w:rsidR="009D6561" w:rsidRDefault="009D6561" w:rsidP="009D6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Mój adres e-mail to:   </w:t>
      </w:r>
      <w:hyperlink r:id="rId6" w:history="1">
        <w:r>
          <w:rPr>
            <w:rStyle w:val="Hipercze"/>
            <w:rFonts w:ascii="Times New Roman" w:hAnsi="Times New Roman" w:cs="Times New Roman"/>
            <w:color w:val="BC360A"/>
            <w:sz w:val="24"/>
            <w:szCs w:val="24"/>
            <w:shd w:val="clear" w:color="auto" w:fill="FFFFFF"/>
          </w:rPr>
          <w:t>paula_19_20@o2.pl</w:t>
        </w:r>
      </w:hyperlink>
    </w:p>
    <w:p w:rsidR="009D6561" w:rsidRDefault="009D6561" w:rsidP="009D6561">
      <w:pPr>
        <w:pStyle w:val="Nagwek11"/>
        <w:spacing w:before="92"/>
        <w:ind w:left="0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4A4516" w:rsidRDefault="004A4516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D6561" w:rsidRPr="00AB3AF1" w:rsidRDefault="005A1FAA" w:rsidP="009D6561">
      <w:pPr>
        <w:spacing w:before="1" w:after="1"/>
        <w:rPr>
          <w:rFonts w:ascii="Times New Roman" w:hAnsi="Times New Roman" w:cs="Times New Roman"/>
          <w:b/>
          <w:sz w:val="32"/>
          <w:szCs w:val="32"/>
        </w:rPr>
      </w:pPr>
      <w:r w:rsidRPr="005A1FAA">
        <w:rPr>
          <w:rFonts w:ascii="Times New Roman" w:hAnsi="Times New Roman" w:cs="Times New Roman"/>
          <w:b/>
          <w:sz w:val="32"/>
          <w:szCs w:val="32"/>
        </w:rPr>
        <w:t xml:space="preserve">ZAKRES CZĘŚCI PODSTAWY PROGRAMOWEJ </w:t>
      </w:r>
      <w:bookmarkStart w:id="0" w:name="_GoBack"/>
      <w:bookmarkEnd w:id="0"/>
      <w:r w:rsidR="009D6561">
        <w:rPr>
          <w:rFonts w:ascii="Times New Roman" w:hAnsi="Times New Roman" w:cs="Times New Roman"/>
          <w:b/>
          <w:sz w:val="32"/>
          <w:szCs w:val="32"/>
        </w:rPr>
        <w:t>z języka niemieckiego do kl. 2 liceum</w:t>
      </w:r>
      <w:r w:rsidR="009D6561" w:rsidRPr="00AB3AF1">
        <w:rPr>
          <w:rFonts w:ascii="Times New Roman" w:hAnsi="Times New Roman" w:cs="Times New Roman"/>
          <w:b/>
          <w:sz w:val="32"/>
          <w:szCs w:val="32"/>
        </w:rPr>
        <w:t>:</w:t>
      </w:r>
    </w:p>
    <w:p w:rsidR="009D6561" w:rsidRDefault="009D6561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4A4516" w:rsidRDefault="004A4516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Poziom podstawowy:</w:t>
      </w:r>
    </w:p>
    <w:p w:rsidR="001E4248" w:rsidRPr="00AB3AF1" w:rsidRDefault="001E4248" w:rsidP="009D6561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9D6561" w:rsidRPr="006E4213" w:rsidRDefault="009D6561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976977">
        <w:rPr>
          <w:rFonts w:ascii="Times New Roman" w:hAnsi="Times New Roman" w:cs="Times New Roman"/>
          <w:sz w:val="24"/>
          <w:szCs w:val="24"/>
        </w:rPr>
        <w:t>Człowiek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13">
        <w:rPr>
          <w:rFonts w:ascii="Times New Roman" w:hAnsi="Times New Roman" w:cs="Times New Roman"/>
          <w:sz w:val="24"/>
          <w:szCs w:val="24"/>
        </w:rPr>
        <w:t>(wygląd zewnętrzny</w:t>
      </w:r>
      <w:r w:rsidR="00C263CA">
        <w:rPr>
          <w:rFonts w:ascii="Times New Roman" w:hAnsi="Times New Roman" w:cs="Times New Roman"/>
          <w:sz w:val="24"/>
          <w:szCs w:val="24"/>
        </w:rPr>
        <w:t>, uczucia i emocje</w:t>
      </w:r>
      <w:r w:rsidR="00AE40A1">
        <w:rPr>
          <w:rFonts w:ascii="Times New Roman" w:hAnsi="Times New Roman" w:cs="Times New Roman"/>
          <w:sz w:val="24"/>
          <w:szCs w:val="24"/>
        </w:rPr>
        <w:t>, nazwy części garderoby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6E4213" w:rsidRPr="00BF2168" w:rsidRDefault="00723B4F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723B4F">
        <w:rPr>
          <w:rFonts w:ascii="Times New Roman" w:hAnsi="Times New Roman" w:cs="Times New Roman"/>
          <w:sz w:val="24"/>
          <w:szCs w:val="24"/>
        </w:rPr>
        <w:t>Zakupy i usługi</w:t>
      </w:r>
      <w:r>
        <w:rPr>
          <w:rFonts w:ascii="Times New Roman" w:hAnsi="Times New Roman" w:cs="Times New Roman"/>
          <w:sz w:val="24"/>
          <w:szCs w:val="24"/>
        </w:rPr>
        <w:t xml:space="preserve"> (rodzaje sklepów, towary i ich cechy, kupowanie, środki płatnicze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BF2168" w:rsidRPr="00E03994" w:rsidRDefault="00BF2168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Podróżowanie i turystyka (orientacja w mieście</w:t>
      </w:r>
      <w:r w:rsidR="00E03994">
        <w:rPr>
          <w:rFonts w:ascii="Times New Roman" w:hAnsi="Times New Roman" w:cs="Times New Roman"/>
          <w:sz w:val="24"/>
          <w:szCs w:val="24"/>
        </w:rPr>
        <w:t>, środki transportu i korzystanie z nich, ruch uliczny, wycieczki, zwiedzanie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E03994" w:rsidRPr="00FF1186" w:rsidRDefault="00E03994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przyrody (pory roku, pogoda</w:t>
      </w:r>
      <w:r w:rsidR="000D4693">
        <w:rPr>
          <w:rFonts w:ascii="Times New Roman" w:hAnsi="Times New Roman" w:cs="Times New Roman"/>
          <w:sz w:val="24"/>
          <w:szCs w:val="24"/>
        </w:rPr>
        <w:t xml:space="preserve"> i zjawiska atmosferyczne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FF1186" w:rsidRPr="00BF2168" w:rsidRDefault="00FF1186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 (pomieszczenia domu i ich wyposażenia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BF2168" w:rsidRPr="00ED131B" w:rsidRDefault="00BF2168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Zdrowie (samopoczucie, choroby, tryb życia, uzależnienia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ED131B" w:rsidRPr="00BF2168" w:rsidRDefault="00ED131B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prywatne (formy spędzania wolnego czasu, czynności życia codziennego, święta i uroczystości</w:t>
      </w:r>
      <w:r w:rsidR="0034698D">
        <w:rPr>
          <w:rFonts w:ascii="Times New Roman" w:hAnsi="Times New Roman" w:cs="Times New Roman"/>
          <w:sz w:val="24"/>
          <w:szCs w:val="24"/>
        </w:rPr>
        <w:t>, określanie czasu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BF2168" w:rsidRPr="00BF7DBE" w:rsidRDefault="004770AE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 i społeczeństwo (życie i zjawiska społeczne, problemy współczesnego świata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BF7DBE" w:rsidRPr="003A32B7" w:rsidRDefault="00BF7DBE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(uczestnictwo w kulturze, twórcy kultury i ich dzieła, tradycje i zwyczaje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3A32B7" w:rsidRPr="003A32B7" w:rsidRDefault="003A32B7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i technika (ludzie nauki, odkrycia naukowe, urządzenia techniczne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3A32B7" w:rsidRDefault="009F3D5D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 w:rsidRPr="009F3D5D">
        <w:rPr>
          <w:rFonts w:ascii="Times New Roman" w:hAnsi="Times New Roman" w:cs="Times New Roman"/>
          <w:sz w:val="24"/>
          <w:szCs w:val="24"/>
        </w:rPr>
        <w:t xml:space="preserve">Kraje </w:t>
      </w:r>
      <w:r>
        <w:rPr>
          <w:rFonts w:ascii="Times New Roman" w:hAnsi="Times New Roman" w:cs="Times New Roman"/>
          <w:sz w:val="24"/>
          <w:szCs w:val="24"/>
        </w:rPr>
        <w:t>niemieckojęzyczne (tradycje świąteczne, słynne postacie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C263CA" w:rsidRDefault="00C263CA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Polska ( zwyczaje i święta)</w:t>
      </w:r>
      <w:r w:rsidR="0093004B">
        <w:rPr>
          <w:rFonts w:ascii="Times New Roman" w:hAnsi="Times New Roman" w:cs="Times New Roman"/>
          <w:sz w:val="24"/>
          <w:szCs w:val="24"/>
        </w:rPr>
        <w:t>.</w:t>
      </w:r>
    </w:p>
    <w:p w:rsidR="00FF1186" w:rsidRDefault="00FF1186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i usługi (kupowanie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FF1186" w:rsidRDefault="00C7544E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Żywienie (artykuły spożywcze, </w:t>
      </w:r>
      <w:r w:rsidR="00821341">
        <w:rPr>
          <w:rFonts w:ascii="Times New Roman" w:hAnsi="Times New Roman" w:cs="Times New Roman"/>
          <w:sz w:val="24"/>
          <w:szCs w:val="24"/>
        </w:rPr>
        <w:t>nawyki żywieniowe, dieta</w:t>
      </w:r>
      <w:r w:rsidR="0093004B">
        <w:rPr>
          <w:rFonts w:ascii="Times New Roman" w:hAnsi="Times New Roman" w:cs="Times New Roman"/>
          <w:sz w:val="24"/>
          <w:szCs w:val="24"/>
        </w:rPr>
        <w:t>).</w:t>
      </w:r>
    </w:p>
    <w:p w:rsidR="00FC4CCA" w:rsidRPr="009F3D5D" w:rsidRDefault="00FC4CCA" w:rsidP="006E4213">
      <w:pPr>
        <w:pStyle w:val="Akapitzlist"/>
        <w:numPr>
          <w:ilvl w:val="0"/>
          <w:numId w:val="1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zaproszenia oraz e-mail.</w:t>
      </w:r>
    </w:p>
    <w:p w:rsidR="006E4213" w:rsidRPr="00AB3AF1" w:rsidRDefault="006E4213" w:rsidP="006E4213">
      <w:pPr>
        <w:pStyle w:val="Akapitzlist"/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9D6561" w:rsidRPr="00AB3AF1" w:rsidRDefault="009D6561" w:rsidP="009D6561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AB3AF1">
        <w:rPr>
          <w:rFonts w:ascii="Times New Roman" w:hAnsi="Times New Roman" w:cs="Times New Roman"/>
          <w:b/>
          <w:sz w:val="28"/>
          <w:szCs w:val="28"/>
        </w:rPr>
        <w:t>Gramatyka:</w:t>
      </w:r>
    </w:p>
    <w:p w:rsidR="009D6561" w:rsidRDefault="009D6561" w:rsidP="009D6561">
      <w:pPr>
        <w:pStyle w:val="Akapitzlist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9D6561" w:rsidRDefault="0001355C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rozkazują</w:t>
      </w:r>
      <w:r w:rsidR="004770AE">
        <w:rPr>
          <w:rFonts w:ascii="Times New Roman" w:hAnsi="Times New Roman" w:cs="Times New Roman"/>
          <w:sz w:val="24"/>
          <w:szCs w:val="24"/>
        </w:rPr>
        <w:t>cy.</w:t>
      </w:r>
    </w:p>
    <w:p w:rsidR="004770AE" w:rsidRDefault="0001355C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modalne.</w:t>
      </w:r>
    </w:p>
    <w:p w:rsidR="0001355C" w:rsidRDefault="0001355C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 oznaczające miejsce.</w:t>
      </w:r>
    </w:p>
    <w:p w:rsidR="0001355C" w:rsidRDefault="0001355C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Stopniowanie przymiotników.</w:t>
      </w:r>
    </w:p>
    <w:p w:rsidR="0001355C" w:rsidRDefault="0001355C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Zaimki pytające.</w:t>
      </w:r>
    </w:p>
    <w:p w:rsidR="00934752" w:rsidRDefault="00934752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Perfekt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Prateritum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47AA">
        <w:rPr>
          <w:rFonts w:ascii="Times New Roman" w:hAnsi="Times New Roman" w:cs="Times New Roman"/>
          <w:sz w:val="24"/>
          <w:szCs w:val="24"/>
        </w:rPr>
        <w:t>.</w:t>
      </w:r>
    </w:p>
    <w:p w:rsidR="008D47AA" w:rsidRDefault="008D47AA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Liczebniki porządkowe.</w:t>
      </w:r>
    </w:p>
    <w:p w:rsidR="008D47AA" w:rsidRDefault="0034698D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 „</w:t>
      </w:r>
      <w:proofErr w:type="spellStart"/>
      <w:r w:rsidR="00F531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eil</w:t>
      </w:r>
      <w:proofErr w:type="spellEnd"/>
      <w:r>
        <w:rPr>
          <w:rFonts w:ascii="Times New Roman" w:hAnsi="Times New Roman" w:cs="Times New Roman"/>
          <w:sz w:val="24"/>
          <w:szCs w:val="24"/>
        </w:rPr>
        <w:t>”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denn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821341" w:rsidRDefault="00821341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Konstrukcje </w:t>
      </w:r>
      <w:r w:rsidR="00F82813">
        <w:rPr>
          <w:rFonts w:ascii="Times New Roman" w:hAnsi="Times New Roman" w:cs="Times New Roman"/>
          <w:sz w:val="24"/>
          <w:szCs w:val="24"/>
        </w:rPr>
        <w:t>bezokolicznikowe z „</w:t>
      </w:r>
      <w:proofErr w:type="spellStart"/>
      <w:r w:rsidR="00F8281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F82813">
        <w:rPr>
          <w:rFonts w:ascii="Times New Roman" w:hAnsi="Times New Roman" w:cs="Times New Roman"/>
          <w:sz w:val="24"/>
          <w:szCs w:val="24"/>
        </w:rPr>
        <w:t>”</w:t>
      </w:r>
    </w:p>
    <w:p w:rsidR="00F82813" w:rsidRDefault="00F82813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Odmiana czasowników.</w:t>
      </w:r>
    </w:p>
    <w:p w:rsidR="00F82813" w:rsidRDefault="00485312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 i przysłówki lokalne.</w:t>
      </w:r>
    </w:p>
    <w:p w:rsidR="00B35A62" w:rsidRDefault="00B35A62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</w:t>
      </w:r>
      <w:r w:rsidR="00E63D42">
        <w:rPr>
          <w:rFonts w:ascii="Times New Roman" w:hAnsi="Times New Roman" w:cs="Times New Roman"/>
          <w:sz w:val="24"/>
          <w:szCs w:val="24"/>
        </w:rPr>
        <w:t>okolicznikowe czasu.</w:t>
      </w:r>
    </w:p>
    <w:p w:rsidR="00E63D42" w:rsidRPr="004770AE" w:rsidRDefault="00E63D42" w:rsidP="004770AE">
      <w:pPr>
        <w:pStyle w:val="Akapitzlist"/>
        <w:numPr>
          <w:ilvl w:val="0"/>
          <w:numId w:val="4"/>
        </w:numPr>
        <w:spacing w:before="1" w:after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Przyimki z IV przypadkiem.</w:t>
      </w:r>
    </w:p>
    <w:p w:rsidR="009D6561" w:rsidRPr="00601008" w:rsidRDefault="009D6561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D6561" w:rsidRDefault="009D6561" w:rsidP="009D6561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  <w:r w:rsidRPr="006418BD">
        <w:rPr>
          <w:rFonts w:ascii="Times New Roman" w:hAnsi="Times New Roman" w:cs="Times New Roman"/>
          <w:b/>
          <w:sz w:val="28"/>
          <w:szCs w:val="28"/>
        </w:rPr>
        <w:t>Poziom rozszerzony:</w:t>
      </w:r>
    </w:p>
    <w:p w:rsidR="00485312" w:rsidRPr="006418BD" w:rsidRDefault="00485312" w:rsidP="009D6561">
      <w:pPr>
        <w:spacing w:before="1" w:after="1"/>
        <w:rPr>
          <w:rFonts w:ascii="Times New Roman" w:hAnsi="Times New Roman" w:cs="Times New Roman"/>
          <w:b/>
          <w:sz w:val="28"/>
          <w:szCs w:val="28"/>
        </w:rPr>
      </w:pPr>
    </w:p>
    <w:p w:rsidR="009D6561" w:rsidRDefault="00F53142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 w:rsidRPr="00F53142">
        <w:rPr>
          <w:rFonts w:ascii="Times New Roman" w:hAnsi="Times New Roman" w:cs="Times New Roman"/>
          <w:sz w:val="24"/>
          <w:szCs w:val="24"/>
          <w:lang w:val="pl-PL"/>
        </w:rPr>
        <w:t>Udzielanie</w:t>
      </w:r>
      <w:r w:rsidRPr="00F5314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F53142">
        <w:rPr>
          <w:rFonts w:ascii="Times New Roman" w:hAnsi="Times New Roman" w:cs="Times New Roman"/>
          <w:sz w:val="24"/>
          <w:szCs w:val="24"/>
          <w:lang w:val="pl-PL"/>
        </w:rPr>
        <w:t>wskazówek</w:t>
      </w:r>
      <w:r w:rsidRPr="00F5314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F53142">
        <w:rPr>
          <w:rFonts w:ascii="Times New Roman" w:hAnsi="Times New Roman" w:cs="Times New Roman"/>
          <w:sz w:val="24"/>
          <w:szCs w:val="24"/>
          <w:lang w:val="pl-PL"/>
        </w:rPr>
        <w:t>dotyczących</w:t>
      </w:r>
      <w:r w:rsidRPr="00F53142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F53142">
        <w:rPr>
          <w:rFonts w:ascii="Times New Roman" w:hAnsi="Times New Roman" w:cs="Times New Roman"/>
          <w:sz w:val="24"/>
          <w:szCs w:val="24"/>
          <w:lang w:val="pl-PL"/>
        </w:rPr>
        <w:t>zdrowego</w:t>
      </w:r>
      <w:r w:rsidRPr="00F53142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F53142">
        <w:rPr>
          <w:rFonts w:ascii="Times New Roman" w:hAnsi="Times New Roman" w:cs="Times New Roman"/>
          <w:sz w:val="24"/>
          <w:szCs w:val="24"/>
          <w:lang w:val="pl-PL"/>
        </w:rPr>
        <w:t>trybu</w:t>
      </w:r>
      <w:r w:rsidR="004853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5312">
        <w:rPr>
          <w:rFonts w:ascii="Times New Roman" w:hAnsi="Times New Roman" w:cs="Times New Roman"/>
          <w:sz w:val="24"/>
          <w:szCs w:val="24"/>
          <w:lang w:val="pl-PL"/>
        </w:rPr>
        <w:t>życia</w:t>
      </w:r>
      <w:r w:rsidR="0048531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F6969" w:rsidRDefault="002F6969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Opisywanie ubrań.</w:t>
      </w:r>
    </w:p>
    <w:p w:rsidR="002F6969" w:rsidRDefault="002F6969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Ulubione centra handlowe.</w:t>
      </w:r>
    </w:p>
    <w:p w:rsidR="002F6969" w:rsidRDefault="0024299F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Elementy języka młodzieżowego.</w:t>
      </w:r>
    </w:p>
    <w:p w:rsidR="0024299F" w:rsidRDefault="0024299F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Zaplanowanie i opisywanie przyjęcia.</w:t>
      </w:r>
    </w:p>
    <w:p w:rsidR="000D4693" w:rsidRDefault="000D4693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 szczególnego dnia w życiu.</w:t>
      </w:r>
    </w:p>
    <w:p w:rsidR="003D3128" w:rsidRDefault="003D3128" w:rsidP="00485312">
      <w:pPr>
        <w:pStyle w:val="TableParagraph"/>
        <w:numPr>
          <w:ilvl w:val="0"/>
          <w:numId w:val="6"/>
        </w:numPr>
        <w:spacing w:before="2"/>
        <w:ind w:right="23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Porównywanie niemieckich i polskich obyczajów.</w:t>
      </w:r>
    </w:p>
    <w:p w:rsidR="003D3128" w:rsidRPr="00485312" w:rsidRDefault="003D3128" w:rsidP="00FC4CCA">
      <w:pPr>
        <w:pStyle w:val="TableParagraph"/>
        <w:spacing w:before="2"/>
        <w:ind w:left="638" w:right="231"/>
        <w:rPr>
          <w:rFonts w:ascii="Times New Roman" w:hAnsi="Times New Roman" w:cs="Times New Roman"/>
          <w:sz w:val="24"/>
          <w:szCs w:val="24"/>
          <w:lang w:val="pl-PL"/>
        </w:rPr>
      </w:pPr>
    </w:p>
    <w:p w:rsidR="009D6561" w:rsidRPr="00F53142" w:rsidRDefault="009D6561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D6561" w:rsidRPr="00EF06E6" w:rsidRDefault="009D6561" w:rsidP="009D6561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p w:rsidR="009D6561" w:rsidRDefault="009D6561" w:rsidP="009D6561">
      <w:pPr>
        <w:spacing w:before="1" w:after="1"/>
        <w:rPr>
          <w:b/>
          <w:sz w:val="13"/>
        </w:rPr>
      </w:pPr>
    </w:p>
    <w:p w:rsidR="009D6561" w:rsidRDefault="009D6561" w:rsidP="009D6561">
      <w:pPr>
        <w:spacing w:before="1" w:after="1"/>
        <w:rPr>
          <w:b/>
          <w:sz w:val="13"/>
        </w:rPr>
      </w:pPr>
    </w:p>
    <w:p w:rsidR="00070929" w:rsidRDefault="00070929"/>
    <w:sectPr w:rsidR="00070929" w:rsidSect="00EF06E6">
      <w:pgSz w:w="16840" w:h="11900" w:orient="landscape"/>
      <w:pgMar w:top="860" w:right="740" w:bottom="800" w:left="740" w:header="0" w:footer="61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20B"/>
    <w:multiLevelType w:val="hybridMultilevel"/>
    <w:tmpl w:val="B89E0A2C"/>
    <w:lvl w:ilvl="0" w:tplc="2B82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531AE"/>
    <w:multiLevelType w:val="hybridMultilevel"/>
    <w:tmpl w:val="44E09452"/>
    <w:lvl w:ilvl="0" w:tplc="B5BC89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14C1747A"/>
    <w:multiLevelType w:val="hybridMultilevel"/>
    <w:tmpl w:val="0AA4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1584"/>
    <w:multiLevelType w:val="hybridMultilevel"/>
    <w:tmpl w:val="47109AE0"/>
    <w:lvl w:ilvl="0" w:tplc="281C3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7703"/>
    <w:multiLevelType w:val="hybridMultilevel"/>
    <w:tmpl w:val="45FEB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2EC"/>
    <w:multiLevelType w:val="hybridMultilevel"/>
    <w:tmpl w:val="BB068D76"/>
    <w:lvl w:ilvl="0" w:tplc="33DC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561"/>
    <w:rsid w:val="0001355C"/>
    <w:rsid w:val="00070929"/>
    <w:rsid w:val="000D4693"/>
    <w:rsid w:val="001E4248"/>
    <w:rsid w:val="0024299F"/>
    <w:rsid w:val="002F6969"/>
    <w:rsid w:val="0034698D"/>
    <w:rsid w:val="003A32B7"/>
    <w:rsid w:val="003D3128"/>
    <w:rsid w:val="004770AE"/>
    <w:rsid w:val="00485312"/>
    <w:rsid w:val="004A4516"/>
    <w:rsid w:val="005A1FAA"/>
    <w:rsid w:val="006E4213"/>
    <w:rsid w:val="00723B4F"/>
    <w:rsid w:val="00821341"/>
    <w:rsid w:val="008D47AA"/>
    <w:rsid w:val="0093004B"/>
    <w:rsid w:val="00934752"/>
    <w:rsid w:val="009D6561"/>
    <w:rsid w:val="009F3D5D"/>
    <w:rsid w:val="00AB098F"/>
    <w:rsid w:val="00AE40A1"/>
    <w:rsid w:val="00B35A62"/>
    <w:rsid w:val="00BF2168"/>
    <w:rsid w:val="00BF7DBE"/>
    <w:rsid w:val="00C263CA"/>
    <w:rsid w:val="00C7544E"/>
    <w:rsid w:val="00E03994"/>
    <w:rsid w:val="00E63D42"/>
    <w:rsid w:val="00ED131B"/>
    <w:rsid w:val="00F53142"/>
    <w:rsid w:val="00F82813"/>
    <w:rsid w:val="00FC4CCA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472E-3F16-439B-A9DF-27E626F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65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6561"/>
    <w:rPr>
      <w:color w:val="0000FF"/>
      <w:u w:val="single"/>
    </w:rPr>
  </w:style>
  <w:style w:type="paragraph" w:customStyle="1" w:styleId="Nagwek11">
    <w:name w:val="Nagłówek 11"/>
    <w:basedOn w:val="Normalny"/>
    <w:uiPriority w:val="1"/>
    <w:qFormat/>
    <w:rsid w:val="009D6561"/>
    <w:pPr>
      <w:ind w:left="10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65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53142"/>
    <w:rPr>
      <w:b/>
      <w:bCs/>
      <w:sz w:val="30"/>
      <w:szCs w:val="3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3142"/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ny"/>
    <w:uiPriority w:val="1"/>
    <w:qFormat/>
    <w:rsid w:val="00F531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_19_20@o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Laptop</cp:lastModifiedBy>
  <cp:revision>3</cp:revision>
  <dcterms:created xsi:type="dcterms:W3CDTF">2022-09-05T17:55:00Z</dcterms:created>
  <dcterms:modified xsi:type="dcterms:W3CDTF">2022-11-09T14:48:00Z</dcterms:modified>
</cp:coreProperties>
</file>