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FA065" w14:textId="1BACA291" w:rsidR="00EE1CB5" w:rsidRPr="00F80098" w:rsidRDefault="00F80098" w:rsidP="00F80098">
      <w:pPr>
        <w:jc w:val="center"/>
        <w:rPr>
          <w:b/>
        </w:rPr>
      </w:pPr>
      <w:bookmarkStart w:id="0" w:name="_GoBack"/>
      <w:r w:rsidRPr="00F80098">
        <w:rPr>
          <w:b/>
          <w:color w:val="000000"/>
          <w:sz w:val="27"/>
          <w:szCs w:val="27"/>
        </w:rPr>
        <w:t>ZAKRES CZĘŚCI PODSTAWY PROGRAMOWE</w:t>
      </w:r>
      <w:r w:rsidRPr="00F80098">
        <w:rPr>
          <w:b/>
          <w:color w:val="000000"/>
          <w:sz w:val="27"/>
          <w:szCs w:val="27"/>
        </w:rPr>
        <w:t>J</w:t>
      </w:r>
      <w:r w:rsidRPr="00F80098">
        <w:rPr>
          <w:b/>
          <w:color w:val="000000"/>
          <w:sz w:val="27"/>
          <w:szCs w:val="27"/>
        </w:rPr>
        <w:br/>
      </w:r>
      <w:r w:rsidR="00EE1CB5" w:rsidRPr="00F80098">
        <w:rPr>
          <w:b/>
        </w:rPr>
        <w:t>Liceum ogólnokształcące</w:t>
      </w:r>
      <w:r w:rsidR="009C749F" w:rsidRPr="00F80098">
        <w:rPr>
          <w:b/>
        </w:rPr>
        <w:t xml:space="preserve"> Klasa II</w:t>
      </w:r>
    </w:p>
    <w:p w14:paraId="0E28FA11" w14:textId="48E54694" w:rsidR="00EE1CB5" w:rsidRPr="00F80098" w:rsidRDefault="00EE1CB5" w:rsidP="00F80098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80098">
        <w:rPr>
          <w:rFonts w:ascii="Times New Roman" w:hAnsi="Times New Roman"/>
          <w:b/>
          <w:sz w:val="24"/>
          <w:szCs w:val="24"/>
        </w:rPr>
        <w:t>MAT</w:t>
      </w:r>
      <w:r w:rsidR="005C0A03" w:rsidRPr="00F80098">
        <w:rPr>
          <w:rFonts w:ascii="Times New Roman" w:hAnsi="Times New Roman"/>
          <w:b/>
          <w:sz w:val="24"/>
          <w:szCs w:val="24"/>
        </w:rPr>
        <w:t xml:space="preserve">EMATYKA </w:t>
      </w:r>
      <w:r w:rsidRPr="00F80098">
        <w:rPr>
          <w:rFonts w:ascii="Times New Roman" w:hAnsi="Times New Roman"/>
          <w:b/>
          <w:sz w:val="24"/>
          <w:szCs w:val="24"/>
        </w:rPr>
        <w:t xml:space="preserve"> ZAKRES PODSTAWOWY</w:t>
      </w:r>
    </w:p>
    <w:bookmarkEnd w:id="0"/>
    <w:p w14:paraId="191E15F4" w14:textId="66111498" w:rsidR="00BC17FF" w:rsidRPr="00FC6584" w:rsidRDefault="00BC17FF" w:rsidP="00DF409B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323CECFC" w14:textId="1425D031" w:rsidR="00EE1CB5" w:rsidRPr="00FC6584" w:rsidRDefault="00EE1CB5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FC6584">
        <w:rPr>
          <w:rFonts w:ascii="Times New Roman" w:hAnsi="Times New Roman"/>
          <w:sz w:val="24"/>
          <w:szCs w:val="24"/>
        </w:rPr>
        <w:t>Wymagania do egzaminu z matematyki</w:t>
      </w:r>
      <w:r w:rsidR="00772384" w:rsidRPr="00FC6584">
        <w:rPr>
          <w:rFonts w:ascii="Times New Roman" w:hAnsi="Times New Roman"/>
          <w:sz w:val="24"/>
          <w:szCs w:val="24"/>
        </w:rPr>
        <w:t xml:space="preserve"> na rok szkolny 20</w:t>
      </w:r>
      <w:r w:rsidR="00DD4EC2" w:rsidRPr="00FC6584">
        <w:rPr>
          <w:rFonts w:ascii="Times New Roman" w:hAnsi="Times New Roman"/>
          <w:sz w:val="24"/>
          <w:szCs w:val="24"/>
        </w:rPr>
        <w:t>2</w:t>
      </w:r>
      <w:r w:rsidR="009C749F">
        <w:rPr>
          <w:rFonts w:ascii="Times New Roman" w:hAnsi="Times New Roman"/>
          <w:sz w:val="24"/>
          <w:szCs w:val="24"/>
        </w:rPr>
        <w:t>2</w:t>
      </w:r>
      <w:r w:rsidR="00DD4EC2" w:rsidRPr="00FC6584">
        <w:rPr>
          <w:rFonts w:ascii="Times New Roman" w:hAnsi="Times New Roman"/>
          <w:sz w:val="24"/>
          <w:szCs w:val="24"/>
        </w:rPr>
        <w:t>/202</w:t>
      </w:r>
      <w:r w:rsidR="009C749F">
        <w:rPr>
          <w:rFonts w:ascii="Times New Roman" w:hAnsi="Times New Roman"/>
          <w:sz w:val="24"/>
          <w:szCs w:val="24"/>
        </w:rPr>
        <w:t>3</w:t>
      </w:r>
      <w:r w:rsidR="00DD4EC2" w:rsidRPr="00FC6584">
        <w:rPr>
          <w:rFonts w:ascii="Times New Roman" w:hAnsi="Times New Roman"/>
          <w:sz w:val="24"/>
          <w:szCs w:val="24"/>
        </w:rPr>
        <w:t xml:space="preserve">, przygotowane </w:t>
      </w:r>
      <w:r w:rsidR="00772384" w:rsidRPr="00FC6584">
        <w:rPr>
          <w:rFonts w:ascii="Times New Roman" w:hAnsi="Times New Roman"/>
          <w:sz w:val="24"/>
          <w:szCs w:val="24"/>
        </w:rPr>
        <w:t>na </w:t>
      </w:r>
      <w:r w:rsidRPr="00FC6584">
        <w:rPr>
          <w:rFonts w:ascii="Times New Roman" w:hAnsi="Times New Roman"/>
          <w:sz w:val="24"/>
          <w:szCs w:val="24"/>
        </w:rPr>
        <w:t>podstawie programu nauczania</w:t>
      </w:r>
      <w:r w:rsidR="00772384" w:rsidRPr="00FC6584">
        <w:rPr>
          <w:rFonts w:ascii="Times New Roman" w:hAnsi="Times New Roman"/>
          <w:sz w:val="24"/>
          <w:szCs w:val="24"/>
        </w:rPr>
        <w:t xml:space="preserve"> dla liceum/technikum </w:t>
      </w:r>
      <w:proofErr w:type="spellStart"/>
      <w:r w:rsidR="00772384" w:rsidRPr="00FC6584">
        <w:rPr>
          <w:rFonts w:ascii="Times New Roman" w:hAnsi="Times New Roman"/>
          <w:sz w:val="24"/>
          <w:szCs w:val="24"/>
        </w:rPr>
        <w:t>MATeMAtyka</w:t>
      </w:r>
      <w:proofErr w:type="spellEnd"/>
      <w:r w:rsidR="00772384" w:rsidRPr="00FC6584">
        <w:rPr>
          <w:rFonts w:ascii="Times New Roman" w:hAnsi="Times New Roman"/>
          <w:sz w:val="24"/>
          <w:szCs w:val="24"/>
        </w:rPr>
        <w:t xml:space="preserve">, Dorota </w:t>
      </w:r>
      <w:proofErr w:type="spellStart"/>
      <w:r w:rsidR="00772384" w:rsidRPr="00FC6584">
        <w:rPr>
          <w:rFonts w:ascii="Times New Roman" w:hAnsi="Times New Roman"/>
          <w:sz w:val="24"/>
          <w:szCs w:val="24"/>
        </w:rPr>
        <w:t>Ponczek</w:t>
      </w:r>
      <w:proofErr w:type="spellEnd"/>
      <w:r w:rsidR="00772384" w:rsidRPr="00FC6584">
        <w:rPr>
          <w:rFonts w:ascii="Times New Roman" w:hAnsi="Times New Roman"/>
          <w:sz w:val="24"/>
          <w:szCs w:val="24"/>
        </w:rPr>
        <w:t>, Agnieszka Kamińska</w:t>
      </w:r>
      <w:r w:rsidR="00E045FA" w:rsidRPr="00FC6584">
        <w:rPr>
          <w:rFonts w:ascii="Times New Roman" w:hAnsi="Times New Roman"/>
          <w:sz w:val="24"/>
          <w:szCs w:val="24"/>
        </w:rPr>
        <w:t>.</w:t>
      </w:r>
    </w:p>
    <w:p w14:paraId="665C53FD" w14:textId="0DEC8659" w:rsidR="00E045FA" w:rsidRPr="00FC6584" w:rsidRDefault="00E045FA" w:rsidP="00772384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7F0F05F2" w14:textId="09B09117" w:rsidR="00345A4E" w:rsidRDefault="00707F7C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AF77815" wp14:editId="55BAD60D">
            <wp:simplePos x="0" y="0"/>
            <wp:positionH relativeFrom="margin">
              <wp:posOffset>0</wp:posOffset>
            </wp:positionH>
            <wp:positionV relativeFrom="margin">
              <wp:posOffset>1650365</wp:posOffset>
            </wp:positionV>
            <wp:extent cx="2489200" cy="186690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5FA" w:rsidRPr="00FC6584">
        <w:rPr>
          <w:rFonts w:ascii="Times New Roman" w:hAnsi="Times New Roman"/>
          <w:sz w:val="24"/>
          <w:szCs w:val="24"/>
        </w:rPr>
        <w:t>Nazywam się</w:t>
      </w:r>
      <w:r w:rsidR="00E045FA" w:rsidRPr="00FC6584">
        <w:rPr>
          <w:rFonts w:ascii="Times New Roman" w:hAnsi="Times New Roman"/>
          <w:b/>
          <w:sz w:val="24"/>
          <w:szCs w:val="24"/>
        </w:rPr>
        <w:t xml:space="preserve"> Barbara Szlachta-Wota</w:t>
      </w:r>
      <w:r w:rsidR="00E045FA" w:rsidRPr="00FC6584">
        <w:rPr>
          <w:rFonts w:ascii="Times New Roman" w:hAnsi="Times New Roman"/>
          <w:sz w:val="24"/>
          <w:szCs w:val="24"/>
        </w:rPr>
        <w:t xml:space="preserve">, jestem nauczycielem, absolwentką Uniwersytetu Rzeszowskiego. Ukończyłam </w:t>
      </w:r>
      <w:r w:rsidR="00B84656" w:rsidRPr="00FC6584">
        <w:rPr>
          <w:rFonts w:ascii="Times New Roman" w:hAnsi="Times New Roman"/>
          <w:sz w:val="24"/>
          <w:szCs w:val="24"/>
        </w:rPr>
        <w:t>studia magisterskie na kierunku</w:t>
      </w:r>
      <w:r w:rsidR="00E045FA" w:rsidRPr="00FC6584">
        <w:rPr>
          <w:rFonts w:ascii="Times New Roman" w:hAnsi="Times New Roman"/>
          <w:sz w:val="24"/>
          <w:szCs w:val="24"/>
        </w:rPr>
        <w:t xml:space="preserve"> matematyka nauczycielska,</w:t>
      </w:r>
      <w:r w:rsidR="00DD4EC2" w:rsidRPr="00FC6584">
        <w:rPr>
          <w:rFonts w:ascii="Times New Roman" w:hAnsi="Times New Roman"/>
          <w:sz w:val="24"/>
          <w:szCs w:val="24"/>
        </w:rPr>
        <w:t xml:space="preserve"> </w:t>
      </w:r>
      <w:r w:rsidR="00B84656" w:rsidRPr="00FC6584">
        <w:rPr>
          <w:rFonts w:ascii="Times New Roman" w:hAnsi="Times New Roman"/>
          <w:sz w:val="24"/>
          <w:szCs w:val="24"/>
        </w:rPr>
        <w:t>studia inżynierskie na kierunku</w:t>
      </w:r>
      <w:r w:rsidR="00E045FA" w:rsidRPr="00FC6584">
        <w:rPr>
          <w:rFonts w:ascii="Times New Roman" w:hAnsi="Times New Roman"/>
          <w:sz w:val="24"/>
          <w:szCs w:val="24"/>
        </w:rPr>
        <w:t xml:space="preserve"> informatyka oraz studia podyplomowe z zakresu matematyka w finansach. </w:t>
      </w:r>
      <w:r w:rsidR="008741BD" w:rsidRPr="00FC6584">
        <w:rPr>
          <w:rFonts w:ascii="Times New Roman" w:hAnsi="Times New Roman"/>
          <w:sz w:val="24"/>
          <w:szCs w:val="24"/>
        </w:rPr>
        <w:t>Uczenie daje mi wielką satysfakcję, każdy sukces moich uczniów to nagroda i radość</w:t>
      </w:r>
      <w:r w:rsidR="00E045FA" w:rsidRPr="00FC6584">
        <w:rPr>
          <w:rFonts w:ascii="Times New Roman" w:hAnsi="Times New Roman"/>
          <w:sz w:val="24"/>
          <w:szCs w:val="24"/>
        </w:rPr>
        <w:t xml:space="preserve">. </w:t>
      </w:r>
    </w:p>
    <w:p w14:paraId="7E640A79" w14:textId="77777777" w:rsidR="00345A4E" w:rsidRDefault="00345A4E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7BB2A17D" w14:textId="77777777" w:rsidR="00707F7C" w:rsidRDefault="00707F7C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5EF2C402" w14:textId="77777777" w:rsidR="00E045FA" w:rsidRPr="00FC6584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FC6584">
        <w:rPr>
          <w:rFonts w:ascii="Times New Roman" w:hAnsi="Times New Roman"/>
          <w:sz w:val="24"/>
          <w:szCs w:val="24"/>
        </w:rPr>
        <w:t xml:space="preserve">Zapraszam do kontaktu pod adresem: </w:t>
      </w:r>
      <w:r w:rsidRPr="005C0A03">
        <w:rPr>
          <w:rFonts w:ascii="Times New Roman" w:hAnsi="Times New Roman"/>
          <w:color w:val="0070C0"/>
          <w:sz w:val="24"/>
          <w:szCs w:val="24"/>
        </w:rPr>
        <w:t>barbarka_s@o2.pl</w:t>
      </w:r>
    </w:p>
    <w:p w14:paraId="3EDBFC85" w14:textId="77777777" w:rsidR="00345A4E" w:rsidRPr="00FC6584" w:rsidRDefault="00345A4E" w:rsidP="004209DE">
      <w:pPr>
        <w:pStyle w:val="StronaTytuowaCopyright"/>
        <w:jc w:val="left"/>
        <w:rPr>
          <w:rFonts w:ascii="Times New Roman" w:hAnsi="Times New Roman"/>
          <w:sz w:val="24"/>
          <w:szCs w:val="24"/>
        </w:rPr>
      </w:pPr>
    </w:p>
    <w:p w14:paraId="187342DA" w14:textId="77777777" w:rsidR="007B05AB" w:rsidRPr="00FC6584" w:rsidRDefault="007B05AB" w:rsidP="000C6ECA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FC6584">
        <w:rPr>
          <w:b/>
          <w:bCs/>
        </w:rPr>
        <w:t>FUNKCJ</w:t>
      </w:r>
      <w:r w:rsidR="004209DE" w:rsidRPr="00FC6584">
        <w:rPr>
          <w:b/>
          <w:bCs/>
        </w:rPr>
        <w:t>A</w:t>
      </w:r>
      <w:r w:rsidRPr="00FC6584">
        <w:rPr>
          <w:b/>
          <w:bCs/>
        </w:rPr>
        <w:t xml:space="preserve"> KWADRATOW</w:t>
      </w:r>
      <w:r w:rsidR="004209DE" w:rsidRPr="00FC6584">
        <w:rPr>
          <w:b/>
          <w:bCs/>
        </w:rPr>
        <w:t>A</w:t>
      </w:r>
    </w:p>
    <w:p w14:paraId="18D85215" w14:textId="77777777" w:rsidR="004209DE" w:rsidRPr="00FC6584" w:rsidRDefault="004209DE" w:rsidP="000C6ECA">
      <w:pPr>
        <w:pStyle w:val="Akapitzlist"/>
        <w:numPr>
          <w:ilvl w:val="0"/>
          <w:numId w:val="3"/>
        </w:numPr>
        <w:spacing w:line="276" w:lineRule="auto"/>
      </w:pPr>
      <w:r w:rsidRPr="00FC6584">
        <w:t xml:space="preserve">Wykres funkcji kwadratowej – powtórzenie </w:t>
      </w:r>
    </w:p>
    <w:p w14:paraId="3DD19B8A" w14:textId="77777777" w:rsidR="00457BE1" w:rsidRPr="00FC6584" w:rsidRDefault="00457BE1" w:rsidP="000C6ECA">
      <w:pPr>
        <w:numPr>
          <w:ilvl w:val="0"/>
          <w:numId w:val="8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 xml:space="preserve">szkicuje wykres funkcji </w:t>
      </w:r>
      <m:oMath>
        <m:r>
          <w:rPr>
            <w:rFonts w:ascii="Cambria Math" w:hAnsi="Cambria Math"/>
          </w:rPr>
          <m:t>f(x)=a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FC6584">
        <w:t xml:space="preserve">, gdzie </w:t>
      </w:r>
      <m:oMath>
        <m:r>
          <w:rPr>
            <w:rFonts w:ascii="Cambria Math" w:hAnsi="Cambria Math"/>
          </w:rPr>
          <m:t>a≠0</m:t>
        </m:r>
      </m:oMath>
      <w:r w:rsidRPr="00FC6584">
        <w:t>, i odczytuje z wykresu jej własności</w:t>
      </w:r>
    </w:p>
    <w:p w14:paraId="2D48C18B" w14:textId="77777777" w:rsidR="00457BE1" w:rsidRPr="00FC6584" w:rsidRDefault="00457BE1" w:rsidP="000C6ECA">
      <w:pPr>
        <w:numPr>
          <w:ilvl w:val="0"/>
          <w:numId w:val="8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 xml:space="preserve">szkicuje wykres funkcji kwadratowej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  <w:vertAlign w:val="superscript"/>
          </w:rPr>
          <m:t>+q</m:t>
        </m:r>
      </m:oMath>
      <w:r w:rsidRPr="00FC6584">
        <w:t xml:space="preserve">, gdzie </w:t>
      </w:r>
      <m:oMath>
        <m:r>
          <w:rPr>
            <w:rFonts w:ascii="Cambria Math" w:hAnsi="Cambria Math"/>
          </w:rPr>
          <m:t>a≠0</m:t>
        </m:r>
      </m:oMath>
      <w:r w:rsidR="000C6ECA" w:rsidRPr="00FC6584">
        <w:t>, i odczytuje z </w:t>
      </w:r>
      <w:r w:rsidRPr="00FC6584">
        <w:t>wykresu jej własności</w:t>
      </w:r>
    </w:p>
    <w:p w14:paraId="5B35C51D" w14:textId="77777777" w:rsidR="004209DE" w:rsidRPr="00FC6584" w:rsidRDefault="004209DE" w:rsidP="000C6ECA">
      <w:pPr>
        <w:pStyle w:val="Akapitzlist"/>
        <w:numPr>
          <w:ilvl w:val="0"/>
          <w:numId w:val="3"/>
        </w:numPr>
        <w:spacing w:line="276" w:lineRule="auto"/>
      </w:pPr>
      <w:r w:rsidRPr="00FC6584">
        <w:t>Postać kanoniczna funkcji kwadratowej – powtórzenie</w:t>
      </w:r>
    </w:p>
    <w:p w14:paraId="38D7DEA6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3"/>
      </w:pPr>
      <w:r w:rsidRPr="00FC6584">
        <w:t>podaje wzór funkcji kwadratowej w postaci ogólnej i kanonicznej</w:t>
      </w:r>
    </w:p>
    <w:p w14:paraId="4C855C79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3"/>
      </w:pPr>
      <w:r w:rsidRPr="00FC6584">
        <w:t>przekształca postać ogólną funkcji kwadratowej do postaci kanonicznej (z zastosowaniem wzoru na współrzędne wierzchołka paraboli); szkicuje wykres danej funkcji</w:t>
      </w:r>
    </w:p>
    <w:p w14:paraId="33396374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3"/>
      </w:pPr>
      <w:r w:rsidRPr="00FC6584">
        <w:t>przekształca postać kanoniczną funkcji kwadratowej do postaci ogólnej</w:t>
      </w:r>
    </w:p>
    <w:p w14:paraId="3BA91648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3"/>
      </w:pPr>
      <w:r w:rsidRPr="00FC6584">
        <w:t>wyznacza wzór ogólny funkcji kwadratowej, gdy da</w:t>
      </w:r>
      <w:r w:rsidR="000C6ECA" w:rsidRPr="00FC6584">
        <w:t>ne są współrzędne wierzchołka i </w:t>
      </w:r>
      <w:r w:rsidRPr="00FC6584">
        <w:t>innego punktu jej wykresu</w:t>
      </w:r>
    </w:p>
    <w:p w14:paraId="60C8AA63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3"/>
      </w:pPr>
      <w:r w:rsidRPr="00FC6584">
        <w:rPr>
          <w:bCs/>
        </w:rPr>
        <w:t>wyznacza równanie osi symetrii paraboli</w:t>
      </w:r>
    </w:p>
    <w:p w14:paraId="0D3D76D4" w14:textId="77777777" w:rsidR="004209DE" w:rsidRPr="00FC6584" w:rsidRDefault="004209DE" w:rsidP="000C6ECA">
      <w:pPr>
        <w:pStyle w:val="Akapitzlist"/>
        <w:numPr>
          <w:ilvl w:val="0"/>
          <w:numId w:val="3"/>
        </w:numPr>
        <w:spacing w:line="276" w:lineRule="auto"/>
      </w:pPr>
      <w:r w:rsidRPr="00FC6584">
        <w:t>Równania kwadratowe (1)</w:t>
      </w:r>
    </w:p>
    <w:p w14:paraId="0A0454D9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stosuje wzory skróconego mnożenia oraz metodę wyłączania wspólnego czynnika przed nawias do przedstawienia wyrażenia w postaci iloczynu</w:t>
      </w:r>
    </w:p>
    <w:p w14:paraId="6337B44A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rozwiązuje równanie kwadratowe za pomocą rozkładu na czynniki</w:t>
      </w:r>
    </w:p>
    <w:p w14:paraId="6B0C6235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interpretuje geometrycznie rozwiązania równania kwadratowego</w:t>
      </w:r>
    </w:p>
    <w:p w14:paraId="55207799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wyznacza algebraicznie współrzędne punktów przecięcia paraboli z osiami układu współrzędnych</w:t>
      </w:r>
    </w:p>
    <w:p w14:paraId="59991B99" w14:textId="77777777" w:rsidR="004209DE" w:rsidRPr="00FC6584" w:rsidRDefault="004209DE" w:rsidP="000C6ECA">
      <w:pPr>
        <w:pStyle w:val="Akapitzlist"/>
        <w:numPr>
          <w:ilvl w:val="0"/>
          <w:numId w:val="3"/>
        </w:numPr>
        <w:spacing w:line="276" w:lineRule="auto"/>
      </w:pPr>
      <w:r w:rsidRPr="00FC6584">
        <w:t>Równania kwadratowe (2)</w:t>
      </w:r>
    </w:p>
    <w:p w14:paraId="61C48F73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określa liczbę pierwiastków równania kwadratowego w zależności od znaku wyróżnika</w:t>
      </w:r>
    </w:p>
    <w:p w14:paraId="4CC02AEF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rozwiązuje równanie kwadratowe, stosując wzory na pierwiastki</w:t>
      </w:r>
    </w:p>
    <w:p w14:paraId="033BEBD8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lastRenderedPageBreak/>
        <w:t xml:space="preserve">interpretuje geometrycznie rozwiązania równania kwadratowego w zależności od współczynnika </w:t>
      </w:r>
      <w:r w:rsidRPr="00FC6584">
        <w:rPr>
          <w:i/>
        </w:rPr>
        <w:t>a</w:t>
      </w:r>
      <w:r w:rsidRPr="00FC6584">
        <w:t xml:space="preserve"> i wyróżnika </w:t>
      </w:r>
      <m:oMath>
        <m:r>
          <m:rPr>
            <m:sty m:val="p"/>
          </m:rPr>
          <w:rPr>
            <w:rFonts w:ascii="Cambria Math" w:hAnsi="Cambria Math"/>
          </w:rPr>
          <m:t>Δ</m:t>
        </m:r>
      </m:oMath>
    </w:p>
    <w:p w14:paraId="2CD368DB" w14:textId="77777777" w:rsidR="00457BE1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wykorzystuje poznane wzory do szkicowania wykresu funkcji kwadratowej</w:t>
      </w:r>
    </w:p>
    <w:p w14:paraId="61E1F744" w14:textId="77777777" w:rsidR="009C749F" w:rsidRPr="00FC6584" w:rsidRDefault="009C749F" w:rsidP="009C749F">
      <w:pPr>
        <w:spacing w:line="276" w:lineRule="auto"/>
        <w:ind w:left="357"/>
      </w:pPr>
    </w:p>
    <w:p w14:paraId="456A538E" w14:textId="77777777" w:rsidR="004209DE" w:rsidRPr="00FC6584" w:rsidRDefault="004209DE" w:rsidP="000C6ECA">
      <w:pPr>
        <w:pStyle w:val="Akapitzlist"/>
        <w:numPr>
          <w:ilvl w:val="0"/>
          <w:numId w:val="3"/>
        </w:numPr>
        <w:spacing w:line="276" w:lineRule="auto"/>
      </w:pPr>
      <w:r w:rsidRPr="00FC6584">
        <w:t>Postać iloczynowa funkcji kwadratowej (1)</w:t>
      </w:r>
    </w:p>
    <w:p w14:paraId="1B144FB2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definiuje postać iloczynową funkcji kwadratowej i warunek jej istnienia</w:t>
      </w:r>
    </w:p>
    <w:p w14:paraId="754222B9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sprawdza, czy funkcję kwadratową można zapisać w postaci iloczynowej</w:t>
      </w:r>
    </w:p>
    <w:p w14:paraId="053B02DB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zapisuje funkcję kwadratową w postaci iloczynowej</w:t>
      </w:r>
    </w:p>
    <w:p w14:paraId="43E9318C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odczytuje miejsca zerowe funkcji kwadratowej i jej postaci iloczynowej</w:t>
      </w:r>
    </w:p>
    <w:p w14:paraId="641EA538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przekształca postać iloczynową funkcji kwadratowej do postaci ogólnej</w:t>
      </w:r>
    </w:p>
    <w:p w14:paraId="06B53BA0" w14:textId="77777777" w:rsidR="004209DE" w:rsidRPr="00FC6584" w:rsidRDefault="004209DE" w:rsidP="000C6ECA">
      <w:pPr>
        <w:pStyle w:val="Akapitzlist"/>
        <w:numPr>
          <w:ilvl w:val="0"/>
          <w:numId w:val="3"/>
        </w:numPr>
        <w:spacing w:line="276" w:lineRule="auto"/>
      </w:pPr>
      <w:r w:rsidRPr="00FC6584">
        <w:t>Postać iloczynowa funkcji kwadratowej (2)</w:t>
      </w:r>
    </w:p>
    <w:p w14:paraId="71BD1A46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wykorzystuje postać iloczynową funkcji kwadratowej do rozwiązywania zadań o różnym stopniu trudności</w:t>
      </w:r>
    </w:p>
    <w:p w14:paraId="7EA5F59F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zapisuje w każdej z trzech możliwych postaci wzór funkcji kwadratowej przedstawionej za pomocą wykresu</w:t>
      </w:r>
    </w:p>
    <w:p w14:paraId="3FCCE141" w14:textId="77777777" w:rsidR="004209DE" w:rsidRPr="00FC6584" w:rsidRDefault="004209DE" w:rsidP="000C6ECA">
      <w:pPr>
        <w:pStyle w:val="Akapitzlist"/>
        <w:numPr>
          <w:ilvl w:val="0"/>
          <w:numId w:val="3"/>
        </w:numPr>
        <w:spacing w:line="276" w:lineRule="auto"/>
      </w:pPr>
      <w:r w:rsidRPr="00FC6584">
        <w:t>Nierówności kwadratowe</w:t>
      </w:r>
    </w:p>
    <w:p w14:paraId="31EA4445" w14:textId="77777777" w:rsidR="00457BE1" w:rsidRPr="00FC6584" w:rsidRDefault="00457BE1" w:rsidP="000C6ECA">
      <w:pPr>
        <w:numPr>
          <w:ilvl w:val="0"/>
          <w:numId w:val="1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wyjaśnia związek między rozwiązaniem nierówności kwadratowej a znakiem wartości odpowiedniego trójmianu kwadratowego</w:t>
      </w:r>
    </w:p>
    <w:p w14:paraId="0349D3C0" w14:textId="77777777" w:rsidR="00457BE1" w:rsidRPr="00FC6584" w:rsidRDefault="00457BE1" w:rsidP="000C6ECA">
      <w:pPr>
        <w:numPr>
          <w:ilvl w:val="0"/>
          <w:numId w:val="1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rozwiązuje nierówność kwadratową</w:t>
      </w:r>
    </w:p>
    <w:p w14:paraId="424D2792" w14:textId="77777777" w:rsidR="007B05AB" w:rsidRPr="00FC6584" w:rsidRDefault="007B05AB" w:rsidP="000C6ECA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C6584">
        <w:rPr>
          <w:bCs/>
        </w:rPr>
        <w:t>Równania sprowadzalne do równań kwadratowych</w:t>
      </w:r>
    </w:p>
    <w:p w14:paraId="24F3D613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rozpoznaje równania, które można sprowadzić do równań kwadratowych</w:t>
      </w:r>
    </w:p>
    <w:p w14:paraId="39684CB4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wprowadza niewiadomą pomocniczą, podaje odpowiednie założenia i rozwiązuje równanie kwadratowe z niewiadomą pomocniczą</w:t>
      </w:r>
    </w:p>
    <w:p w14:paraId="715358E6" w14:textId="77777777" w:rsidR="007B05AB" w:rsidRPr="00FC6584" w:rsidRDefault="004209DE" w:rsidP="000C6ECA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C6584">
        <w:rPr>
          <w:bCs/>
        </w:rPr>
        <w:t>Układy równań</w:t>
      </w:r>
    </w:p>
    <w:p w14:paraId="258662A5" w14:textId="77777777" w:rsidR="00457BE1" w:rsidRPr="00FC6584" w:rsidRDefault="00457BE1" w:rsidP="000C6ECA">
      <w:pPr>
        <w:numPr>
          <w:ilvl w:val="0"/>
          <w:numId w:val="12"/>
        </w:numPr>
        <w:spacing w:line="276" w:lineRule="auto"/>
      </w:pPr>
      <w:r w:rsidRPr="00FC6584">
        <w:rPr>
          <w:bCs/>
        </w:rPr>
        <w:t>rozwiązuje algebraicznie układ równań, z których jedno jest równaniem paraboli, a drugie – równaniem prostej</w:t>
      </w:r>
    </w:p>
    <w:p w14:paraId="2F832DC8" w14:textId="77777777" w:rsidR="00457BE1" w:rsidRPr="00FC6584" w:rsidRDefault="00457BE1" w:rsidP="000C6ECA">
      <w:pPr>
        <w:numPr>
          <w:ilvl w:val="0"/>
          <w:numId w:val="12"/>
        </w:numPr>
        <w:spacing w:line="276" w:lineRule="auto"/>
      </w:pPr>
      <w:r w:rsidRPr="00FC6584">
        <w:rPr>
          <w:bCs/>
        </w:rPr>
        <w:t>podaje interpretację geometryczną rozwiązania układu równań, znajdując punkty wspólne prostej i paraboli</w:t>
      </w:r>
    </w:p>
    <w:p w14:paraId="56802354" w14:textId="77777777" w:rsidR="007B05AB" w:rsidRPr="00FC6584" w:rsidRDefault="007B05AB" w:rsidP="000C6ECA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C6584">
        <w:rPr>
          <w:bCs/>
        </w:rPr>
        <w:t>Funkcja kwadratowa –zastosowania (1)</w:t>
      </w:r>
    </w:p>
    <w:p w14:paraId="0CD826E9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 xml:space="preserve">stosuje pojęcia najmniejszej i największej wartości funkcji </w:t>
      </w:r>
    </w:p>
    <w:p w14:paraId="5B596081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wyznacza wartości najmniejszą i największą funkcji kwadratowej w przedziale domkniętym</w:t>
      </w:r>
    </w:p>
    <w:p w14:paraId="0ED826FB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stosuje własności funkcji kwadratowej do rozwiązywania zadań optymalizacyjnych</w:t>
      </w:r>
    </w:p>
    <w:p w14:paraId="155C372A" w14:textId="77777777" w:rsidR="007B05AB" w:rsidRPr="00FC6584" w:rsidRDefault="007B05AB" w:rsidP="000C6ECA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C6584">
        <w:rPr>
          <w:bCs/>
        </w:rPr>
        <w:t>Funkcja kwadratowa –zastosowania (2)</w:t>
      </w:r>
    </w:p>
    <w:p w14:paraId="0DBD00C8" w14:textId="77777777" w:rsidR="00457BE1" w:rsidRPr="00FC6584" w:rsidRDefault="00457BE1" w:rsidP="000C6ECA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przeprowadza analizę zadania tekstowego, a następnie zapisuje odpowiednie równanie, nierówność lub funkcję kwadratową opisujące daną zależność</w:t>
      </w:r>
    </w:p>
    <w:p w14:paraId="26D3A6D0" w14:textId="77777777" w:rsidR="00457BE1" w:rsidRPr="00FC6584" w:rsidRDefault="00457BE1" w:rsidP="000C6ECA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znajduje rozwiązanie, które spełnia ułożone przez niego warunki</w:t>
      </w:r>
    </w:p>
    <w:p w14:paraId="20B34F35" w14:textId="77777777" w:rsidR="00457BE1" w:rsidRPr="00FC6584" w:rsidRDefault="00457BE1" w:rsidP="000C6ECA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przeprowadza analizę wyniku i podaje odpowiedź</w:t>
      </w:r>
    </w:p>
    <w:p w14:paraId="02DED995" w14:textId="648198AD" w:rsidR="00DD1DAD" w:rsidRDefault="00457BE1" w:rsidP="00DD1DAD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rozwiązuje zadania tekstowe o podwyższonym stopniu trudności dotyczące funkcji kwadratowej</w:t>
      </w:r>
    </w:p>
    <w:p w14:paraId="028C6566" w14:textId="77777777" w:rsidR="00DD1DAD" w:rsidRPr="00FC6584" w:rsidRDefault="00DD1DAD" w:rsidP="00DD1DAD">
      <w:pPr>
        <w:spacing w:line="276" w:lineRule="auto"/>
      </w:pPr>
    </w:p>
    <w:p w14:paraId="04A5E9DF" w14:textId="77777777" w:rsidR="007B05AB" w:rsidRPr="00FC6584" w:rsidRDefault="007B05AB" w:rsidP="000C6ECA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FC6584">
        <w:rPr>
          <w:b/>
          <w:caps/>
        </w:rPr>
        <w:t>Wielomiany</w:t>
      </w:r>
    </w:p>
    <w:p w14:paraId="6C09C941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Stopień i współczynniki wielomianu</w:t>
      </w:r>
    </w:p>
    <w:p w14:paraId="4E7ABA20" w14:textId="77777777" w:rsidR="00457BE1" w:rsidRPr="00FC6584" w:rsidRDefault="00457BE1" w:rsidP="000C6ECA">
      <w:pPr>
        <w:numPr>
          <w:ilvl w:val="0"/>
          <w:numId w:val="14"/>
        </w:numPr>
        <w:spacing w:line="276" w:lineRule="auto"/>
        <w:ind w:left="357" w:hanging="357"/>
        <w:rPr>
          <w:bCs/>
          <w:color w:val="000000" w:themeColor="text1"/>
        </w:rPr>
      </w:pPr>
      <w:r w:rsidRPr="00FC6584">
        <w:rPr>
          <w:bCs/>
          <w:color w:val="000000" w:themeColor="text1"/>
        </w:rPr>
        <w:lastRenderedPageBreak/>
        <w:t>rozróżnia wielomian, podaje przykład wielomianu, określa jego stopień i podaje wartości jego współczynników</w:t>
      </w:r>
    </w:p>
    <w:p w14:paraId="55432CAC" w14:textId="77777777" w:rsidR="00457BE1" w:rsidRPr="00FC6584" w:rsidRDefault="00457BE1" w:rsidP="000C6ECA">
      <w:pPr>
        <w:numPr>
          <w:ilvl w:val="0"/>
          <w:numId w:val="14"/>
        </w:numPr>
        <w:spacing w:line="276" w:lineRule="auto"/>
        <w:ind w:left="357" w:hanging="357"/>
        <w:rPr>
          <w:b/>
          <w:color w:val="000000" w:themeColor="text1"/>
        </w:rPr>
      </w:pPr>
      <w:r w:rsidRPr="00FC6584">
        <w:rPr>
          <w:color w:val="000000" w:themeColor="text1"/>
        </w:rPr>
        <w:t>zapisuje wielomian określonego stopnia o danych współczynnikach</w:t>
      </w:r>
    </w:p>
    <w:p w14:paraId="0D15B487" w14:textId="77777777" w:rsidR="00457BE1" w:rsidRPr="00FC6584" w:rsidRDefault="00457BE1" w:rsidP="000C6ECA">
      <w:pPr>
        <w:numPr>
          <w:ilvl w:val="0"/>
          <w:numId w:val="14"/>
        </w:numPr>
        <w:spacing w:line="276" w:lineRule="auto"/>
        <w:ind w:left="357" w:hanging="357"/>
        <w:rPr>
          <w:b/>
          <w:color w:val="000000" w:themeColor="text1"/>
        </w:rPr>
      </w:pPr>
      <w:r w:rsidRPr="00FC6584">
        <w:rPr>
          <w:color w:val="000000" w:themeColor="text1"/>
        </w:rPr>
        <w:t>zapisuje wielomian w sposób uporządkowany</w:t>
      </w:r>
    </w:p>
    <w:p w14:paraId="14BB640E" w14:textId="77777777" w:rsidR="00457BE1" w:rsidRPr="00FC6584" w:rsidRDefault="00457BE1" w:rsidP="000C6ECA">
      <w:pPr>
        <w:numPr>
          <w:ilvl w:val="0"/>
          <w:numId w:val="14"/>
        </w:numPr>
        <w:spacing w:line="276" w:lineRule="auto"/>
        <w:ind w:left="357" w:hanging="357"/>
        <w:rPr>
          <w:b/>
          <w:color w:val="000000" w:themeColor="text1"/>
        </w:rPr>
      </w:pPr>
      <w:r w:rsidRPr="00FC6584">
        <w:rPr>
          <w:color w:val="000000" w:themeColor="text1"/>
        </w:rPr>
        <w:t>oblicza wartość wielomianu dla danego argumentu</w:t>
      </w:r>
    </w:p>
    <w:p w14:paraId="73FA2BB9" w14:textId="77777777" w:rsidR="00457BE1" w:rsidRPr="00FC6584" w:rsidRDefault="00457BE1" w:rsidP="000C6ECA">
      <w:pPr>
        <w:numPr>
          <w:ilvl w:val="0"/>
          <w:numId w:val="14"/>
        </w:numPr>
        <w:spacing w:line="276" w:lineRule="auto"/>
        <w:ind w:left="357" w:hanging="357"/>
        <w:rPr>
          <w:b/>
          <w:color w:val="000000" w:themeColor="text1"/>
        </w:rPr>
      </w:pPr>
      <w:r w:rsidRPr="00FC6584">
        <w:rPr>
          <w:color w:val="000000" w:themeColor="text1"/>
        </w:rPr>
        <w:t>wyznacza brakujące współrzędne punktu należącego do wykresu danego wielomianu</w:t>
      </w:r>
    </w:p>
    <w:p w14:paraId="5F6C52B7" w14:textId="77777777" w:rsidR="00457BE1" w:rsidRPr="00FC6584" w:rsidRDefault="00457BE1" w:rsidP="000C6ECA">
      <w:pPr>
        <w:numPr>
          <w:ilvl w:val="0"/>
          <w:numId w:val="14"/>
        </w:numPr>
        <w:spacing w:line="276" w:lineRule="auto"/>
        <w:ind w:left="357" w:hanging="357"/>
        <w:rPr>
          <w:b/>
          <w:color w:val="000000" w:themeColor="text1"/>
        </w:rPr>
      </w:pPr>
      <w:r w:rsidRPr="00FC6584">
        <w:rPr>
          <w:color w:val="000000" w:themeColor="text1"/>
        </w:rPr>
        <w:t>sprawdza, czy dany punkt należy do wykresu danego wielomianu</w:t>
      </w:r>
    </w:p>
    <w:p w14:paraId="59AE0FB8" w14:textId="77777777" w:rsidR="00457BE1" w:rsidRPr="00FC6584" w:rsidRDefault="00457BE1" w:rsidP="000C6ECA">
      <w:pPr>
        <w:numPr>
          <w:ilvl w:val="0"/>
          <w:numId w:val="14"/>
        </w:numPr>
        <w:spacing w:line="276" w:lineRule="auto"/>
        <w:ind w:left="357" w:hanging="357"/>
        <w:rPr>
          <w:b/>
          <w:color w:val="000000" w:themeColor="text1"/>
        </w:rPr>
      </w:pPr>
      <w:r w:rsidRPr="00FC6584">
        <w:rPr>
          <w:color w:val="000000" w:themeColor="text1"/>
        </w:rPr>
        <w:t>wyznacza współczynniki wielomianu spełniającego dane warunki</w:t>
      </w:r>
    </w:p>
    <w:p w14:paraId="059DEC80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Dodawanie i odejmowanie wielomianów</w:t>
      </w:r>
    </w:p>
    <w:p w14:paraId="16869822" w14:textId="77777777" w:rsidR="00457BE1" w:rsidRPr="00FC6584" w:rsidRDefault="00457BE1" w:rsidP="000C6ECA">
      <w:pPr>
        <w:numPr>
          <w:ilvl w:val="0"/>
          <w:numId w:val="15"/>
        </w:numPr>
        <w:spacing w:line="276" w:lineRule="auto"/>
      </w:pPr>
      <w:r w:rsidRPr="00FC6584">
        <w:t>wyznacza sumę wielomianów</w:t>
      </w:r>
    </w:p>
    <w:p w14:paraId="44871B94" w14:textId="77777777" w:rsidR="00457BE1" w:rsidRPr="00FC6584" w:rsidRDefault="00457BE1" w:rsidP="000C6ECA">
      <w:pPr>
        <w:numPr>
          <w:ilvl w:val="0"/>
          <w:numId w:val="15"/>
        </w:numPr>
        <w:spacing w:line="276" w:lineRule="auto"/>
      </w:pPr>
      <w:r w:rsidRPr="00FC6584">
        <w:t>wyznacza różnicę wielomianów</w:t>
      </w:r>
    </w:p>
    <w:p w14:paraId="0E39E4B2" w14:textId="77777777" w:rsidR="00457BE1" w:rsidRPr="00FC6584" w:rsidRDefault="00457BE1" w:rsidP="000C6ECA">
      <w:pPr>
        <w:numPr>
          <w:ilvl w:val="0"/>
          <w:numId w:val="15"/>
        </w:numPr>
        <w:spacing w:line="276" w:lineRule="auto"/>
      </w:pPr>
      <w:r w:rsidRPr="00FC6584">
        <w:t>określa stopień sumy i różnicy wielomianów</w:t>
      </w:r>
    </w:p>
    <w:p w14:paraId="5E0731AA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Mnożenie wielomianów</w:t>
      </w:r>
    </w:p>
    <w:p w14:paraId="55093F04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</w:pPr>
      <w:r w:rsidRPr="00FC6584">
        <w:t>określa stopień iloczynu wielomianów bez wykonywania mnożenia</w:t>
      </w:r>
    </w:p>
    <w:p w14:paraId="5EC36ABF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</w:pPr>
      <w:r w:rsidRPr="00FC6584">
        <w:t>wyznacza iloczyn danych wielomianów</w:t>
      </w:r>
    </w:p>
    <w:p w14:paraId="09E3099E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</w:pPr>
      <w:r w:rsidRPr="00FC6584">
        <w:t>podaje współczynnik przy najwyższej potędze oraz wyraz wolny iloczynu wielomianów bez wykonywania mnożenia wielomianów</w:t>
      </w:r>
    </w:p>
    <w:p w14:paraId="65F498E9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Wzory skróconego mnożenia</w:t>
      </w:r>
    </w:p>
    <w:p w14:paraId="739B0A6B" w14:textId="77777777" w:rsidR="00457BE1" w:rsidRPr="00FC6584" w:rsidRDefault="00457BE1" w:rsidP="000C6ECA">
      <w:pPr>
        <w:numPr>
          <w:ilvl w:val="0"/>
          <w:numId w:val="17"/>
        </w:numPr>
        <w:spacing w:line="276" w:lineRule="auto"/>
      </w:pPr>
      <w:r w:rsidRPr="00FC6584">
        <w:t>stosuje wzory na sześcian sumy lub różnicy oraz wzory na sumę lub różnicę sześcianów</w:t>
      </w:r>
    </w:p>
    <w:p w14:paraId="1DEB9AAB" w14:textId="77777777" w:rsidR="00457BE1" w:rsidRPr="00FC6584" w:rsidRDefault="00457BE1" w:rsidP="000C6ECA">
      <w:pPr>
        <w:numPr>
          <w:ilvl w:val="0"/>
          <w:numId w:val="17"/>
        </w:numPr>
        <w:spacing w:line="276" w:lineRule="auto"/>
      </w:pPr>
      <w:r w:rsidRPr="00FC6584">
        <w:t>przekształca wyrażenie algebraiczne, stosując wzory skróconego mnożenia</w:t>
      </w:r>
    </w:p>
    <w:p w14:paraId="729945E5" w14:textId="77777777" w:rsidR="00457BE1" w:rsidRPr="00FC6584" w:rsidRDefault="00457BE1" w:rsidP="000C6ECA">
      <w:pPr>
        <w:numPr>
          <w:ilvl w:val="0"/>
          <w:numId w:val="17"/>
        </w:numPr>
        <w:spacing w:line="276" w:lineRule="auto"/>
      </w:pPr>
      <w:r w:rsidRPr="00FC6584">
        <w:t>stosuje wzory skróconego mnożenia do obliczania objętości sześcianu</w:t>
      </w:r>
    </w:p>
    <w:p w14:paraId="7D1B4FBC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Rozkład wielomianu na czynniki (1)</w:t>
      </w:r>
    </w:p>
    <w:p w14:paraId="1BCECEB8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wyłącza wspólny czynnik przed nawias</w:t>
      </w:r>
    </w:p>
    <w:p w14:paraId="67DD2037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 xml:space="preserve">stosuje wzory na </w:t>
      </w:r>
      <w:r w:rsidRPr="00FC6584">
        <w:rPr>
          <w:bCs/>
        </w:rPr>
        <w:t>kwadrat sumy i różnicy oraz wzór na różnicę kwadratów do rozkładu wielomianu na czynniki</w:t>
      </w:r>
    </w:p>
    <w:p w14:paraId="2929C0BD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wykorzystuje rozkład trójmianu kwadratowego na czynniki do rozkładu wielomianu na czynniki</w:t>
      </w:r>
    </w:p>
    <w:p w14:paraId="41D3D592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zapisuje wielomian w postaci iloczynu czynników możliwie najniższego stopnia</w:t>
      </w:r>
    </w:p>
    <w:p w14:paraId="76B523BE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Rozkład wielomianu na czynniki (2)</w:t>
      </w:r>
    </w:p>
    <w:p w14:paraId="1E292AD5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rPr>
          <w:bCs/>
        </w:rPr>
        <w:t>stosuje metodę grupowania wyrazów i wyłączania wspólnego czynnika przed nawias do rozkładu wielomianu na czynniki</w:t>
      </w:r>
    </w:p>
    <w:p w14:paraId="2C5CFC21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stosuje wzory na</w:t>
      </w:r>
      <w:r w:rsidRPr="00FC6584">
        <w:rPr>
          <w:bCs/>
        </w:rPr>
        <w:t xml:space="preserve"> sumę i różnicę sześcianów do rozkładu wielomianu na czynniki</w:t>
      </w:r>
    </w:p>
    <w:p w14:paraId="06415429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Równania wielomianowe</w:t>
      </w:r>
    </w:p>
    <w:p w14:paraId="13465807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rozwiązuje równanie wielomianowe</w:t>
      </w:r>
    </w:p>
    <w:p w14:paraId="0CABC1B0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wyznacza punkty przecięcia wykresu wielomianu i prostej oraz dwóch wielomianów</w:t>
      </w:r>
    </w:p>
    <w:p w14:paraId="343238CE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podaje przykład wielomianu, gdy dane są jego stopień i pierwiastki</w:t>
      </w:r>
    </w:p>
    <w:p w14:paraId="05BA15B3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Dzielenie wielomianów</w:t>
      </w:r>
    </w:p>
    <w:p w14:paraId="4EDF25DB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 xml:space="preserve">dzieli wielomian przez dwumian </w:t>
      </w:r>
      <m:oMath>
        <m:r>
          <w:rPr>
            <w:rFonts w:ascii="Cambria Math" w:hAnsi="Cambria Math"/>
          </w:rPr>
          <m:t>x-a</m:t>
        </m:r>
      </m:oMath>
    </w:p>
    <w:p w14:paraId="61BC1461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 xml:space="preserve">stosuje schemat </w:t>
      </w:r>
      <w:proofErr w:type="spellStart"/>
      <w:r w:rsidRPr="00FC6584">
        <w:t>Hornera</w:t>
      </w:r>
      <w:proofErr w:type="spellEnd"/>
    </w:p>
    <w:p w14:paraId="0766B491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 xml:space="preserve">zapisuje wielomian w postaci </w:t>
      </w:r>
      <m:oMath>
        <m:r>
          <w:rPr>
            <w:rFonts w:ascii="Cambria Math" w:hAnsi="Cambria Math"/>
          </w:rPr>
          <m:t>w(x)=p(x)q(x)+r</m:t>
        </m:r>
      </m:oMath>
      <w:r w:rsidRPr="00FC6584">
        <w:t xml:space="preserve"> </w:t>
      </w:r>
    </w:p>
    <w:p w14:paraId="0A29E4AA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sprawdza poprawność wykonanego dzielenia</w:t>
      </w:r>
    </w:p>
    <w:p w14:paraId="0435F3E6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 xml:space="preserve">Twierdzenie </w:t>
      </w:r>
      <w:proofErr w:type="spellStart"/>
      <w:r w:rsidRPr="00FC6584">
        <w:t>Bézouta</w:t>
      </w:r>
      <w:proofErr w:type="spellEnd"/>
    </w:p>
    <w:p w14:paraId="24DA837E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lastRenderedPageBreak/>
        <w:t xml:space="preserve">sprawdza podzielność wielomianu przez dwumian </w:t>
      </w:r>
      <w:r w:rsidRPr="00FC6584">
        <w:rPr>
          <w:i/>
        </w:rPr>
        <w:t xml:space="preserve">x – a </w:t>
      </w:r>
      <w:r w:rsidRPr="00FC6584">
        <w:t>bez wykonywania dzielenia</w:t>
      </w:r>
    </w:p>
    <w:p w14:paraId="6DF33071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 xml:space="preserve">wyznacza resztę z dzielenia wielomianu przez dwumian </w:t>
      </w:r>
      <w:r w:rsidRPr="00FC6584">
        <w:rPr>
          <w:i/>
        </w:rPr>
        <w:t>x – a</w:t>
      </w:r>
    </w:p>
    <w:p w14:paraId="25965DAE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sprawdza, czy dana liczba jest pierwiastkiem wielomianu, i wyznacza pozostałe pierwiastki</w:t>
      </w:r>
    </w:p>
    <w:p w14:paraId="1494B527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wyznacza wartość parametru tak, aby wielomian był podzielny przez dany dwumian</w:t>
      </w:r>
    </w:p>
    <w:p w14:paraId="27F663F3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Pierwiastki całkowite wielomianu</w:t>
      </w:r>
    </w:p>
    <w:p w14:paraId="32651F65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wskazuje liczby, które mogą być pierwiastkami całkowitymi wielomianu o współczynnikach całkowitych</w:t>
      </w:r>
    </w:p>
    <w:p w14:paraId="6C722F6B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rozwiązuje równanie wielomianowe z wykorzystaniem twierdzenia o pierwiastkach całkowitych wielomianu</w:t>
      </w:r>
    </w:p>
    <w:p w14:paraId="739211E1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Wielomiany – zastosowania</w:t>
      </w:r>
    </w:p>
    <w:p w14:paraId="45C4E83D" w14:textId="77777777" w:rsidR="00F11DF6" w:rsidRPr="00FC6584" w:rsidRDefault="00F11DF6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opisuje wielomianem zależności dane w zadaniu i wyznacza dziedzinę tego wielomianu</w:t>
      </w:r>
    </w:p>
    <w:p w14:paraId="2E0E3D9C" w14:textId="77777777" w:rsidR="00457BE1" w:rsidRDefault="00F11DF6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rozwiązuje zadania tekstowe, wykorzystując działania na wielomianach i równania wielomianowe</w:t>
      </w:r>
    </w:p>
    <w:p w14:paraId="5ACB238D" w14:textId="77777777" w:rsidR="009C749F" w:rsidRPr="00FC6584" w:rsidRDefault="009C749F" w:rsidP="009C749F">
      <w:pPr>
        <w:spacing w:line="276" w:lineRule="auto"/>
        <w:ind w:left="357"/>
      </w:pPr>
    </w:p>
    <w:p w14:paraId="735E4E27" w14:textId="77777777" w:rsidR="007B05AB" w:rsidRPr="00FC6584" w:rsidRDefault="007B05AB" w:rsidP="000C6ECA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FC6584">
        <w:rPr>
          <w:b/>
          <w:caps/>
        </w:rPr>
        <w:t>FUNKCJE WYMIERNE</w:t>
      </w:r>
    </w:p>
    <w:p w14:paraId="03E92F20" w14:textId="77777777" w:rsidR="007B05AB" w:rsidRPr="00FC6584" w:rsidRDefault="007B05AB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 xml:space="preserve">Wykres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23C182F8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szkicuje wykres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FC6584">
        <w:t xml:space="preserve">, gdzie </w:t>
      </w:r>
      <m:oMath>
        <m:r>
          <w:rPr>
            <w:rFonts w:ascii="Cambria Math" w:hAnsi="Cambria Math"/>
          </w:rPr>
          <m:t>a≠0</m:t>
        </m:r>
      </m:oMath>
      <w:r w:rsidRPr="00FC6584">
        <w:t>, i podaje jej własności (dziedzinę, zbiór wartości, przedziały monotoniczności)</w:t>
      </w:r>
      <w:r w:rsidRPr="00FC6584" w:rsidDel="00521F3F">
        <w:rPr>
          <w:bCs/>
        </w:rPr>
        <w:t xml:space="preserve"> </w:t>
      </w:r>
      <w:r w:rsidRPr="00FC6584">
        <w:rPr>
          <w:bCs/>
        </w:rPr>
        <w:t xml:space="preserve">oraz podaje </w:t>
      </w:r>
      <w:r w:rsidRPr="00FC6584">
        <w:t>równania asymptot jej wykresu</w:t>
      </w:r>
    </w:p>
    <w:p w14:paraId="51CA1B3D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t xml:space="preserve">szkicuje wykres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FC6584">
        <w:t xml:space="preserve">, gdzie </w:t>
      </w:r>
      <m:oMath>
        <m:r>
          <w:rPr>
            <w:rFonts w:ascii="Cambria Math" w:hAnsi="Cambria Math"/>
          </w:rPr>
          <m:t>a≠0</m:t>
        </m:r>
      </m:oMath>
      <w:r w:rsidRPr="00FC6584">
        <w:t xml:space="preserve"> w podanym zbiorze</w:t>
      </w:r>
    </w:p>
    <w:p w14:paraId="5183E760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odczytuje z wykresu współrzędne punktów przecięcia prostej i hiperboli</w:t>
      </w:r>
    </w:p>
    <w:p w14:paraId="4C501D26" w14:textId="77777777" w:rsidR="004209DE" w:rsidRPr="00FC6584" w:rsidRDefault="004209DE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 xml:space="preserve">Przesunięcie wykresu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FC6584">
        <w:t xml:space="preserve"> wzdłuż osi </w:t>
      </w:r>
      <w:r w:rsidRPr="00FC6584">
        <w:rPr>
          <w:i/>
        </w:rPr>
        <w:t>OY</w:t>
      </w:r>
    </w:p>
    <w:p w14:paraId="387B1B63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dobiera wzór funkcji do jej wykresu</w:t>
      </w:r>
    </w:p>
    <w:p w14:paraId="65D683F9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szkicuje wykres funkcji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+q</m:t>
        </m:r>
      </m:oMath>
      <w:r w:rsidRPr="00FC6584">
        <w:t>, podaje jej własności oraz wyznacza równania asymptot jej</w:t>
      </w:r>
      <w:r w:rsidRPr="00FC6584">
        <w:rPr>
          <w:bCs/>
        </w:rPr>
        <w:t xml:space="preserve"> </w:t>
      </w:r>
      <w:r w:rsidRPr="00FC6584">
        <w:t>wykresu</w:t>
      </w:r>
    </w:p>
    <w:p w14:paraId="7191CD95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wyznacza wzór funkcji spełniającej podane warunki</w:t>
      </w:r>
    </w:p>
    <w:p w14:paraId="0188BD13" w14:textId="77777777" w:rsidR="004209DE" w:rsidRPr="00FC6584" w:rsidRDefault="004209DE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 xml:space="preserve">Przesunięcie wykresu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FC6584">
        <w:t xml:space="preserve"> wzdłuż osi </w:t>
      </w:r>
      <w:r w:rsidR="00092C95" w:rsidRPr="00FC6584">
        <w:rPr>
          <w:i/>
        </w:rPr>
        <w:t>O</w:t>
      </w:r>
      <w:r w:rsidRPr="00FC6584">
        <w:rPr>
          <w:i/>
        </w:rPr>
        <w:t>X</w:t>
      </w:r>
    </w:p>
    <w:p w14:paraId="75CA43C3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dobiera wzór funkcji do jej wykresu</w:t>
      </w:r>
    </w:p>
    <w:p w14:paraId="6B968314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szkicuje wykres funkcji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</m:oMath>
      <w:r w:rsidRPr="00FC6584">
        <w:t>, podaje jej własności oraz wyznacza równania asymptot jej wykresu</w:t>
      </w:r>
    </w:p>
    <w:p w14:paraId="082F8996" w14:textId="77777777" w:rsidR="00092C95" w:rsidRPr="00FC6584" w:rsidRDefault="00092C95" w:rsidP="000C6ECA">
      <w:pPr>
        <w:numPr>
          <w:ilvl w:val="0"/>
          <w:numId w:val="18"/>
        </w:numPr>
        <w:spacing w:line="276" w:lineRule="auto"/>
      </w:pPr>
      <w:r w:rsidRPr="00FC6584">
        <w:rPr>
          <w:bCs/>
        </w:rPr>
        <w:t>wyznacza wzór funkcji spełniającej podane warunki</w:t>
      </w:r>
    </w:p>
    <w:p w14:paraId="22BDE196" w14:textId="77777777" w:rsidR="004209DE" w:rsidRPr="00FC6584" w:rsidRDefault="004209DE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>Wyrażenia wymierne</w:t>
      </w:r>
    </w:p>
    <w:p w14:paraId="698403C4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wyznacza dziedzinę wyrażenia wymiernego</w:t>
      </w:r>
    </w:p>
    <w:p w14:paraId="089172F6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oblicza wartość wyrażenia wymiernego dla danej wartości zmiennej</w:t>
      </w:r>
    </w:p>
    <w:p w14:paraId="4EF40B67" w14:textId="77777777" w:rsidR="00092C95" w:rsidRPr="00FC6584" w:rsidRDefault="00092C95" w:rsidP="000C6ECA">
      <w:pPr>
        <w:numPr>
          <w:ilvl w:val="0"/>
          <w:numId w:val="18"/>
        </w:numPr>
        <w:spacing w:line="276" w:lineRule="auto"/>
      </w:pPr>
      <w:r w:rsidRPr="00FC6584">
        <w:rPr>
          <w:bCs/>
        </w:rPr>
        <w:t>upraszcza wyrażenia wymierne</w:t>
      </w:r>
    </w:p>
    <w:p w14:paraId="03664590" w14:textId="77777777" w:rsidR="00092C95" w:rsidRPr="00FC6584" w:rsidRDefault="00092C95" w:rsidP="000C6ECA">
      <w:pPr>
        <w:numPr>
          <w:ilvl w:val="0"/>
          <w:numId w:val="18"/>
        </w:numPr>
        <w:spacing w:line="276" w:lineRule="auto"/>
      </w:pPr>
      <w:r w:rsidRPr="00FC6584">
        <w:t>wyznacza dziedzinę funkcji wymiernej</w:t>
      </w:r>
    </w:p>
    <w:p w14:paraId="0587624F" w14:textId="77777777" w:rsidR="007B05AB" w:rsidRPr="00FC6584" w:rsidRDefault="007B05AB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>Mnożenie i dzielenie wyrażeń wymiernych</w:t>
      </w:r>
    </w:p>
    <w:p w14:paraId="35D31EA2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wyznacza dziedziny iloczynu oraz ilorazu wyrażeń wymiernych</w:t>
      </w:r>
    </w:p>
    <w:p w14:paraId="7F4AED96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mnoży wyrażenia wymierne, podając ich iloczyn w najprostszej postaci</w:t>
      </w:r>
    </w:p>
    <w:p w14:paraId="7889914B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dzieli wyrażenia wymierne, podając ich iloraz w najprostszej postaci</w:t>
      </w:r>
    </w:p>
    <w:p w14:paraId="5097E98C" w14:textId="77777777" w:rsidR="007B05AB" w:rsidRPr="00FC6584" w:rsidRDefault="007B05AB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lastRenderedPageBreak/>
        <w:t>Dodawanie i odejmowanie wyrażeń wymiernych</w:t>
      </w:r>
    </w:p>
    <w:p w14:paraId="6EE79113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wyznacza dziedziny sumy i różnicy wyrażeń wymiernych</w:t>
      </w:r>
    </w:p>
    <w:p w14:paraId="44B57159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dodaje i odejmuje wyrażenia wymierne, podając ich sumę i różnicę w najprostszej postaci</w:t>
      </w:r>
    </w:p>
    <w:p w14:paraId="7FCA4F73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przekształca wzory, stosując działania na wyrażeniach wymiernych, wyznacza z danego wzoru wskazaną zmienną</w:t>
      </w:r>
    </w:p>
    <w:p w14:paraId="0F56F31B" w14:textId="77777777" w:rsidR="007B05AB" w:rsidRPr="00FC6584" w:rsidRDefault="004209DE" w:rsidP="000C6ECA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 w:rsidRPr="00FC6584">
        <w:rPr>
          <w:sz w:val="24"/>
          <w:szCs w:val="24"/>
        </w:rPr>
        <w:t>Równania wymierne (1)</w:t>
      </w:r>
    </w:p>
    <w:p w14:paraId="15B8FDE5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rozwiązuje równania wymierne typu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den>
        </m:f>
        <m:r>
          <w:rPr>
            <w:rFonts w:ascii="Cambria Math" w:hAnsi="Cambria Math"/>
          </w:rPr>
          <m:t>=0</m:t>
        </m:r>
      </m:oMath>
      <w:r w:rsidRPr="00FC6584">
        <w:t>,</w:t>
      </w:r>
      <w:r w:rsidRPr="00FC6584">
        <w:rPr>
          <w:bCs/>
        </w:rPr>
        <w:t xml:space="preserve"> podaje i uwzględnia odpowiednie założenia</w:t>
      </w:r>
    </w:p>
    <w:p w14:paraId="74F0FEAC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rozwiązuje równania wymierne, stosując wzory skróconego mnożenia, i podaje odpowiednie założenia</w:t>
      </w:r>
    </w:p>
    <w:p w14:paraId="5C670D6F" w14:textId="77777777" w:rsidR="004209DE" w:rsidRPr="00FC6584" w:rsidRDefault="004209DE" w:rsidP="000C6ECA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 w:rsidRPr="00FC6584">
        <w:rPr>
          <w:sz w:val="24"/>
          <w:szCs w:val="24"/>
        </w:rPr>
        <w:t>Równania wymierne (</w:t>
      </w:r>
      <w:r w:rsidR="00092C95" w:rsidRPr="00FC6584">
        <w:rPr>
          <w:sz w:val="24"/>
          <w:szCs w:val="24"/>
        </w:rPr>
        <w:t>2</w:t>
      </w:r>
      <w:r w:rsidRPr="00FC6584">
        <w:rPr>
          <w:sz w:val="24"/>
          <w:szCs w:val="24"/>
        </w:rPr>
        <w:t>)</w:t>
      </w:r>
    </w:p>
    <w:p w14:paraId="787B4C63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</w:pPr>
      <w:r w:rsidRPr="00FC6584">
        <w:rPr>
          <w:bCs/>
        </w:rPr>
        <w:t>rozwiązuje równania wymierne, przekształcając wyrażenia wymierne, podaje i uwzględnia odpowiednie założenia</w:t>
      </w:r>
    </w:p>
    <w:p w14:paraId="2D2E75D7" w14:textId="77777777" w:rsidR="004209DE" w:rsidRPr="00FC6584" w:rsidRDefault="004209DE" w:rsidP="000C6ECA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 w:rsidRPr="00FC6584">
        <w:rPr>
          <w:sz w:val="24"/>
          <w:szCs w:val="24"/>
        </w:rPr>
        <w:t>Równania z wartością bezwzględną</w:t>
      </w:r>
    </w:p>
    <w:p w14:paraId="6A6B86F4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</w:pPr>
      <w:r w:rsidRPr="00FC6584">
        <w:t xml:space="preserve">rozwiązuje równania postaci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=b</m:t>
        </m:r>
      </m:oMath>
      <w:r w:rsidRPr="00FC6584">
        <w:t>, wykorzystując odległość między liczbami na osi liczbowej</w:t>
      </w:r>
    </w:p>
    <w:p w14:paraId="3A253447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stosuje własności wartości bezwzględnej do rozwiązywania równań typu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ax+b</m:t>
            </m:r>
          </m:e>
        </m:d>
        <m:r>
          <w:rPr>
            <w:rFonts w:ascii="Cambria Math" w:hAnsi="Cambria Math"/>
          </w:rPr>
          <m:t>=c</m:t>
        </m:r>
      </m:oMath>
    </w:p>
    <w:p w14:paraId="40536860" w14:textId="77777777" w:rsidR="004209DE" w:rsidRPr="00FC6584" w:rsidRDefault="004209DE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 xml:space="preserve">Nierówności z wartością bezwzględną </w:t>
      </w:r>
    </w:p>
    <w:p w14:paraId="5AD809E2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rozwiązuje nierówności postaci: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&lt;b</m:t>
        </m:r>
      </m:oMath>
      <w:r w:rsidRPr="00FC6584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≤b</m:t>
        </m:r>
      </m:oMath>
      <w:r w:rsidRPr="00FC6584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&gt;b</m:t>
        </m:r>
      </m:oMath>
      <w:r w:rsidRPr="00FC6584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≥b</m:t>
        </m:r>
      </m:oMath>
      <w:r w:rsidRPr="00FC6584">
        <w:t>, wykorzystując odległość między liczbami na osi liczbowej</w:t>
      </w:r>
    </w:p>
    <w:p w14:paraId="2D00093B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stosuje własności wartości bezwzględnej do rozwiązywania nierówności typu: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ax+b</m:t>
            </m:r>
          </m:e>
        </m:d>
        <m:r>
          <w:rPr>
            <w:rFonts w:ascii="Cambria Math" w:hAnsi="Cambria Math"/>
          </w:rPr>
          <m:t>&lt;c</m:t>
        </m:r>
      </m:oMath>
      <w:r w:rsidRPr="00FC6584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ax+b</m:t>
            </m:r>
          </m:e>
        </m:d>
        <m:r>
          <w:rPr>
            <w:rFonts w:ascii="Cambria Math" w:hAnsi="Cambria Math"/>
          </w:rPr>
          <m:t>≤c</m:t>
        </m:r>
      </m:oMath>
      <w:r w:rsidRPr="00FC6584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ax+b</m:t>
            </m:r>
          </m:e>
        </m:d>
        <m:r>
          <w:rPr>
            <w:rFonts w:ascii="Cambria Math" w:hAnsi="Cambria Math"/>
          </w:rPr>
          <m:t>&gt;c</m:t>
        </m:r>
      </m:oMath>
      <w:r w:rsidRPr="00FC6584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ax+b</m:t>
            </m:r>
          </m:e>
        </m:d>
        <m:r>
          <w:rPr>
            <w:rFonts w:ascii="Cambria Math" w:hAnsi="Cambria Math"/>
          </w:rPr>
          <m:t>≥c</m:t>
        </m:r>
      </m:oMath>
    </w:p>
    <w:p w14:paraId="756EE603" w14:textId="77777777" w:rsidR="00D47C15" w:rsidRPr="00FC6584" w:rsidRDefault="00D47C15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>Wyrażenia wymierne – zastosowania (1)</w:t>
      </w:r>
    </w:p>
    <w:p w14:paraId="3A7AE92A" w14:textId="77777777" w:rsidR="00092C95" w:rsidRPr="00FC6584" w:rsidRDefault="00092C95" w:rsidP="000C6ECA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aps/>
        </w:rPr>
      </w:pPr>
      <w:r w:rsidRPr="00FC6584">
        <w:rPr>
          <w:bCs/>
        </w:rPr>
        <w:t>wykorzystuje wyrażenia wymierne do rozwiązywania zadań tekstowych (także osadzonych w kontekście praktycznym)</w:t>
      </w:r>
    </w:p>
    <w:p w14:paraId="184FD5A3" w14:textId="77777777" w:rsidR="00D47C15" w:rsidRPr="00FC6584" w:rsidRDefault="00D47C15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>Wyrażenia wymierne – zastosowania (2)</w:t>
      </w:r>
    </w:p>
    <w:p w14:paraId="49C39ED6" w14:textId="77777777" w:rsidR="00092C95" w:rsidRPr="00FC6584" w:rsidRDefault="00092C95" w:rsidP="000C6ECA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aps/>
        </w:rPr>
      </w:pPr>
      <w:r w:rsidRPr="00FC6584">
        <w:rPr>
          <w:bCs/>
        </w:rPr>
        <w:t>wykorzystuje wielkości odwrotnie proporcjonalne do rozwiązywania zadań tekstowych dotyczących związku między drogą, prędkością i czasem</w:t>
      </w:r>
    </w:p>
    <w:p w14:paraId="70B162AA" w14:textId="77777777" w:rsidR="007B05AB" w:rsidRPr="00FC6584" w:rsidRDefault="007B05AB" w:rsidP="000C6ECA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FC6584">
        <w:rPr>
          <w:b/>
        </w:rPr>
        <w:t>TRYGONOMETRIA</w:t>
      </w:r>
    </w:p>
    <w:p w14:paraId="6022F550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Trójkąty prostokątne</w:t>
      </w:r>
    </w:p>
    <w:p w14:paraId="3829EB15" w14:textId="77777777" w:rsidR="00092C95" w:rsidRPr="00FC6584" w:rsidRDefault="00092C95" w:rsidP="000C6ECA">
      <w:pPr>
        <w:numPr>
          <w:ilvl w:val="0"/>
          <w:numId w:val="2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podaje twierdzenie Pitagorasa i twierdzenie odwrotne do twierdzenia Pitagorasa oraz wzory na długość przekątnej kwadratu i wysokość trójkąta równobocznego</w:t>
      </w:r>
    </w:p>
    <w:p w14:paraId="3B2C697C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stosuje twierdzenie Pitagorasa do wyznaczania długości odcinków w trójkątach prostokątnych</w:t>
      </w:r>
    </w:p>
    <w:p w14:paraId="31D78042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korzystając z twierdzenia Pitagorasa, wyprowadza zależności ogólne, np. dotyczące długości przekątnej kwadratu i wysokości trójkąta równobocznego</w:t>
      </w:r>
    </w:p>
    <w:p w14:paraId="33601F05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Funkcje trygonometryczne kąta ostrego</w:t>
      </w:r>
    </w:p>
    <w:p w14:paraId="0992E1C1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podaje definicje funkcji trygonometrycznych kąta ostrego w trójkącie prostokątnym</w:t>
      </w:r>
    </w:p>
    <w:p w14:paraId="62EB61E8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 xml:space="preserve">podaje wartości funkcji trygonometrycznych kątów: </w:t>
      </w:r>
      <w:r w:rsidRPr="00FC6584">
        <w:br/>
        <w:t>30º, 45º, 60º</w:t>
      </w:r>
    </w:p>
    <w:p w14:paraId="7B17F558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oblicza wartości funkcji trygonometrycznych kąta ostrego w trójkącie prostokątnym o danych długościach boków</w:t>
      </w:r>
    </w:p>
    <w:p w14:paraId="612C18AB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lastRenderedPageBreak/>
        <w:t>oblicza wartości funkcji trygonometrycznych kątów ostrych w bardziej złożonych sytuacjach</w:t>
      </w:r>
    </w:p>
    <w:p w14:paraId="73BB40F1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Trygonometria – zastosowania</w:t>
      </w:r>
    </w:p>
    <w:p w14:paraId="71B7622C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odczytuje wartości funkcji trygonometrycznych danego kąta w tablicach lub wartości kąta na podstawie wartości funkcji trygonometrycznych</w:t>
      </w:r>
    </w:p>
    <w:p w14:paraId="233E1F4F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wykorzystuje funkcje trygonometryczne do rozwiązywania zadań praktycznych</w:t>
      </w:r>
    </w:p>
    <w:p w14:paraId="2143CDC7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Rozwiązywanie trójkątów prostokątnych</w:t>
      </w:r>
    </w:p>
    <w:p w14:paraId="413A07FC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rozwiązuje trójkąty prostokątne</w:t>
      </w:r>
    </w:p>
    <w:p w14:paraId="6A512D54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wykorzystuje funkcje trygonometryczne do wyznaczania związków miarowych w trójkątach i czworokątach</w:t>
      </w:r>
    </w:p>
    <w:p w14:paraId="4744E71A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Związki między funkcjami trygonometrycznymi</w:t>
      </w:r>
    </w:p>
    <w:p w14:paraId="3962A664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 xml:space="preserve">podaje związki między funkcjami trygonometrycznymi tego samego kąta oraz między funkcjami trygonometrycznymi kątów </w:t>
      </w:r>
      <m:oMath>
        <m:r>
          <w:rPr>
            <w:rFonts w:ascii="Cambria Math" w:hAnsi="Cambria Math"/>
          </w:rPr>
          <m:t>α</m:t>
        </m:r>
      </m:oMath>
      <w:r w:rsidRPr="00FC6584">
        <w:t xml:space="preserve"> i </w:t>
      </w:r>
      <m:oMath>
        <m:r>
          <w:rPr>
            <w:rFonts w:ascii="Cambria Math" w:hAnsi="Cambria Math"/>
          </w:rPr>
          <m:t>90°-α</m:t>
        </m:r>
      </m:oMath>
    </w:p>
    <w:p w14:paraId="18960AEB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wyznacza wartości pozostałych funkcji trygonometrycznych, gdy dana jest jedna z nich</w:t>
      </w:r>
    </w:p>
    <w:p w14:paraId="4F2DA2E0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sprawdza, czy istnieje kąt ostry spełniający podane zależności</w:t>
      </w:r>
    </w:p>
    <w:p w14:paraId="24CE4C7C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stosuje poznane związki do upraszczania wyrażeń zawierających funkcje trygonometryczne</w:t>
      </w:r>
    </w:p>
    <w:p w14:paraId="1958F41C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Funkcje trygonometryczne kąta wypukłego</w:t>
      </w:r>
      <w:r w:rsidR="004209DE" w:rsidRPr="00FC6584">
        <w:t xml:space="preserve"> (1)</w:t>
      </w:r>
    </w:p>
    <w:p w14:paraId="04999F75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określa znak funkcji trygonometrycznej kąta rozwartego</w:t>
      </w:r>
    </w:p>
    <w:p w14:paraId="1486F158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oblicza wartości funkcji trygonometrycznych kąta wypukłego, gdy dane są współrzędne punktu leżącego na jego końcowym ramieniu; przedstawia ten kąt na rysunku</w:t>
      </w:r>
    </w:p>
    <w:p w14:paraId="17E58C65" w14:textId="77777777" w:rsidR="004209DE" w:rsidRPr="00FC6584" w:rsidRDefault="004209DE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Funkcje trygonometryczne kąta wypukłego (2)</w:t>
      </w:r>
    </w:p>
    <w:p w14:paraId="5C47C6D9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oblicza wartości </w:t>
      </w:r>
      <w:r w:rsidRPr="00FC6584">
        <w:t>funkcji trygonometrycznych szczególnych kątów, np.: 90°, 120°, 135°</w:t>
      </w:r>
    </w:p>
    <w:p w14:paraId="48A44999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t>korzysta z tablic i przybliżonych wartości funkcji trygonometrycznych do wyznaczenia miary kąta rozwartego</w:t>
      </w:r>
    </w:p>
    <w:p w14:paraId="61A85975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Pole trójkąta</w:t>
      </w:r>
    </w:p>
    <w:p w14:paraId="127CC668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podaje różne wzory na pole trójkąta</w:t>
      </w:r>
    </w:p>
    <w:p w14:paraId="57D442A5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oblicza pole trójkąta, dobierając odpowiedni wzór</w:t>
      </w:r>
    </w:p>
    <w:p w14:paraId="050D9CFF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Pole czworokąta</w:t>
      </w:r>
    </w:p>
    <w:p w14:paraId="764C8912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rozróżnia czworokąty oraz zna ich własności</w:t>
      </w:r>
    </w:p>
    <w:p w14:paraId="71337EB5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podaje wzory na pola: równoległoboku, rombu, trapezu</w:t>
      </w:r>
    </w:p>
    <w:p w14:paraId="5F90D9AB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oblicza pola czworokątów</w:t>
      </w:r>
    </w:p>
    <w:p w14:paraId="52FB4EF6" w14:textId="77777777" w:rsidR="00092C95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wykorzystuje funkcje trygonometryczne do wyznaczania związków miarowych w czworokątach</w:t>
      </w:r>
    </w:p>
    <w:p w14:paraId="3E1FB7FB" w14:textId="77777777" w:rsidR="009C749F" w:rsidRPr="00FC6584" w:rsidRDefault="009C749F" w:rsidP="009C749F">
      <w:pPr>
        <w:spacing w:line="276" w:lineRule="auto"/>
        <w:ind w:left="357"/>
      </w:pPr>
    </w:p>
    <w:p w14:paraId="0E11050B" w14:textId="77777777" w:rsidR="007B05AB" w:rsidRPr="00FC6584" w:rsidRDefault="007B05AB" w:rsidP="000C6ECA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FC6584">
        <w:rPr>
          <w:b/>
        </w:rPr>
        <w:t>PLANIMETRIA</w:t>
      </w:r>
    </w:p>
    <w:p w14:paraId="3DFB2A06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Okrąg</w:t>
      </w:r>
    </w:p>
    <w:p w14:paraId="6787F667" w14:textId="77777777" w:rsidR="000C6ECA" w:rsidRPr="00FC6584" w:rsidRDefault="000C6ECA" w:rsidP="000C6ECA">
      <w:pPr>
        <w:numPr>
          <w:ilvl w:val="0"/>
          <w:numId w:val="23"/>
        </w:numPr>
        <w:spacing w:line="276" w:lineRule="auto"/>
      </w:pPr>
      <w:r w:rsidRPr="00FC6584">
        <w:t>rozpoznaje kąty środkowe w okręgu</w:t>
      </w:r>
    </w:p>
    <w:p w14:paraId="6604BF88" w14:textId="77777777" w:rsidR="000C6ECA" w:rsidRPr="00FC6584" w:rsidRDefault="000C6ECA" w:rsidP="000C6ECA">
      <w:pPr>
        <w:numPr>
          <w:ilvl w:val="0"/>
          <w:numId w:val="23"/>
        </w:numPr>
        <w:spacing w:line="276" w:lineRule="auto"/>
      </w:pPr>
      <w:r w:rsidRPr="00FC6584">
        <w:t>oblicza długość okręgu i długość łuku okręgu, stosuje poznane wzory do obliczania obwodów figur</w:t>
      </w:r>
    </w:p>
    <w:p w14:paraId="5F34B6BF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określa liczbę punktów wspólnych dwóch okręgów</w:t>
      </w:r>
    </w:p>
    <w:p w14:paraId="04539E46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lastRenderedPageBreak/>
        <w:t>określa wzajemne położenie okręgów, mając dane promienie tych okręgów oraz odległość między ich środkami</w:t>
      </w:r>
    </w:p>
    <w:p w14:paraId="16EB9197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wykorzystuje styczność okręgów do rozwiązywania zadań</w:t>
      </w:r>
    </w:p>
    <w:p w14:paraId="663CFD22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Koło</w:t>
      </w:r>
    </w:p>
    <w:p w14:paraId="4CC7F2CB" w14:textId="77777777" w:rsidR="000C6ECA" w:rsidRPr="00FC6584" w:rsidRDefault="000C6ECA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 xml:space="preserve">podaje wzory na pole koła i pole wycinka koła </w:t>
      </w:r>
    </w:p>
    <w:p w14:paraId="2DBA2FBD" w14:textId="77777777" w:rsidR="000C6ECA" w:rsidRPr="00FC6584" w:rsidRDefault="000C6ECA" w:rsidP="000C6ECA">
      <w:pPr>
        <w:numPr>
          <w:ilvl w:val="0"/>
          <w:numId w:val="23"/>
        </w:numPr>
        <w:spacing w:line="276" w:lineRule="auto"/>
      </w:pPr>
      <w:r w:rsidRPr="00FC6584">
        <w:t>stosuje poznane wzory do obliczania pól figur</w:t>
      </w:r>
    </w:p>
    <w:p w14:paraId="5AC61EE7" w14:textId="77777777" w:rsidR="000C6ECA" w:rsidRPr="00FC6584" w:rsidRDefault="000C6ECA" w:rsidP="000C6ECA">
      <w:pPr>
        <w:numPr>
          <w:ilvl w:val="0"/>
          <w:numId w:val="23"/>
        </w:numPr>
        <w:spacing w:line="276" w:lineRule="auto"/>
      </w:pPr>
      <w:r w:rsidRPr="00FC6584">
        <w:rPr>
          <w:bCs/>
        </w:rPr>
        <w:t>oblicza pole figury, wykorzystując styczność okręgów</w:t>
      </w:r>
    </w:p>
    <w:p w14:paraId="7D9C7B6D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Wzajemne położenie okręgu i prostej</w:t>
      </w:r>
    </w:p>
    <w:p w14:paraId="7737F9EF" w14:textId="77777777" w:rsidR="000C6ECA" w:rsidRPr="00FC6584" w:rsidRDefault="000C6ECA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rPr>
          <w:bCs/>
        </w:rPr>
        <w:t xml:space="preserve">określa wzajemne położenie okręgu i prostej, porównując odległość środka okręgu od prostej z promieniem okręgu </w:t>
      </w:r>
    </w:p>
    <w:p w14:paraId="397C310C" w14:textId="77777777" w:rsidR="000C6ECA" w:rsidRPr="00FC6584" w:rsidRDefault="000C6ECA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stosuje własności stycznej do okręgu do rozwiązywania zadań</w:t>
      </w:r>
    </w:p>
    <w:p w14:paraId="6C727080" w14:textId="77777777" w:rsidR="000C6ECA" w:rsidRPr="00FC6584" w:rsidRDefault="000C6ECA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określa liczbę punktów wspólnych prostej i okręgu</w:t>
      </w:r>
    </w:p>
    <w:p w14:paraId="7D52C1DA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Kąty w okręgu</w:t>
      </w:r>
    </w:p>
    <w:p w14:paraId="6AE3C300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rozpoznaje kąty wpisane w okrąg oraz wskazuje łuki, na których są one oparte</w:t>
      </w:r>
    </w:p>
    <w:p w14:paraId="3EBCCC1D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stosuje twierdzenie o kątach środkowym i wpisanym, opartych na tym samym łuku oraz wnioski z tego twierdzenia</w:t>
      </w:r>
    </w:p>
    <w:p w14:paraId="6BEF4AC6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stosuje twierdzenie o kącie między styczną a cięciwą okręgu do rozwiązywania zadań</w:t>
      </w:r>
    </w:p>
    <w:p w14:paraId="561490C1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Okrąg opisany na trójkącie</w:t>
      </w:r>
    </w:p>
    <w:p w14:paraId="6E021BA5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rozwiązuje zadania dotyczące okręgu opisanego na trójkącie równobocznym oraz prostokątnym</w:t>
      </w:r>
    </w:p>
    <w:p w14:paraId="61EB797B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</w:pPr>
      <w:r w:rsidRPr="00FC6584">
        <w:rPr>
          <w:bCs/>
        </w:rPr>
        <w:t>rozwiązuje zadania dotyczące okręgu opisanego na trójkącie</w:t>
      </w:r>
    </w:p>
    <w:p w14:paraId="21A05D4B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</w:pPr>
      <w:r w:rsidRPr="00FC6584">
        <w:t xml:space="preserve">stosuje wzór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abc</m:t>
            </m:r>
          </m:num>
          <m:den>
            <m:r>
              <w:rPr>
                <w:rFonts w:ascii="Cambria Math" w:hAnsi="Cambria Math"/>
              </w:rPr>
              <m:t>4R</m:t>
            </m:r>
          </m:den>
        </m:f>
      </m:oMath>
    </w:p>
    <w:p w14:paraId="2027D885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</w:pPr>
      <w:r w:rsidRPr="00FC6584">
        <w:t>Okrąg wpisany w trójkąt</w:t>
      </w:r>
    </w:p>
    <w:p w14:paraId="33AA2ABA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rozwiązuje zadania dotyczące okręgu wpisanego w trójkąt równoboczny oraz prostokątny</w:t>
      </w:r>
    </w:p>
    <w:p w14:paraId="2235F531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rozwiązuje zadania dotyczące okręgu wpisanego w trójkąt</w:t>
      </w:r>
    </w:p>
    <w:p w14:paraId="0B0C278E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stosuje wzór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a+b+c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⋅r</m:t>
        </m:r>
      </m:oMath>
    </w:p>
    <w:p w14:paraId="6C562263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Wielokąty foremne</w:t>
      </w:r>
    </w:p>
    <w:p w14:paraId="3F722BD2" w14:textId="77777777" w:rsidR="000C6ECA" w:rsidRPr="00FC6584" w:rsidRDefault="000C6ECA" w:rsidP="000C6ECA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rozpoznaje wielokąty foremne i podaje ich własności</w:t>
      </w:r>
    </w:p>
    <w:p w14:paraId="1A07FADF" w14:textId="77777777" w:rsidR="000C6ECA" w:rsidRPr="00FC6584" w:rsidRDefault="000C6ECA" w:rsidP="000C6ECA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wyznacza miarę kąta wewnętrznego wielokąta foremnego</w:t>
      </w:r>
    </w:p>
    <w:p w14:paraId="3F2FFFD9" w14:textId="77777777" w:rsidR="000C6ECA" w:rsidRPr="00FC6584" w:rsidRDefault="000C6ECA" w:rsidP="000C6ECA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wyznacza liczbę boków wielokąta foremnego, gdy dana jest suma miar jego kątów wewnętrznych</w:t>
      </w:r>
    </w:p>
    <w:p w14:paraId="2F770292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Twierdzenie sinusów</w:t>
      </w:r>
    </w:p>
    <w:p w14:paraId="03AA739C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stosuje twierdzenie sinusów do rozwiązywania trójkątów</w:t>
      </w:r>
    </w:p>
    <w:p w14:paraId="3D21CF9C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stosuje twierdzenie sinusów do rozwiązywania zadań osadzonych w kontekście praktycznym</w:t>
      </w:r>
    </w:p>
    <w:p w14:paraId="55266664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 xml:space="preserve">Twierdzenie cosinusów(1) </w:t>
      </w:r>
    </w:p>
    <w:p w14:paraId="3D32F88C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stosuje twierdzenie cosinusów do rozwiązywania trójkątów</w:t>
      </w:r>
    </w:p>
    <w:p w14:paraId="6775F41D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Twierdzenie cosinusów (2)</w:t>
      </w:r>
    </w:p>
    <w:p w14:paraId="3322F3E6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wskazuje najmniejszy (największy) kąt w trójkącie, znając długości boków trójkąta</w:t>
      </w:r>
    </w:p>
    <w:p w14:paraId="5EF37F97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stosuje twierdzenie cosinusów do rozwiązywania zadań osadzonych w kontekście praktycznym</w:t>
      </w:r>
    </w:p>
    <w:p w14:paraId="3E72B72C" w14:textId="77777777" w:rsidR="00D47C15" w:rsidRPr="00FC6584" w:rsidRDefault="00D47C15" w:rsidP="004209DE">
      <w:pPr>
        <w:spacing w:line="276" w:lineRule="auto"/>
        <w:jc w:val="both"/>
        <w:rPr>
          <w:b/>
          <w:bCs/>
        </w:rPr>
      </w:pPr>
    </w:p>
    <w:sectPr w:rsidR="00D47C15" w:rsidRPr="00FC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EFB6E63"/>
    <w:multiLevelType w:val="hybridMultilevel"/>
    <w:tmpl w:val="1054A2A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380D"/>
    <w:multiLevelType w:val="hybridMultilevel"/>
    <w:tmpl w:val="B31CE4CA"/>
    <w:lvl w:ilvl="0" w:tplc="AF828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359"/>
    <w:multiLevelType w:val="hybridMultilevel"/>
    <w:tmpl w:val="30A4559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86D"/>
    <w:multiLevelType w:val="hybridMultilevel"/>
    <w:tmpl w:val="646AB8A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4562"/>
    <w:multiLevelType w:val="hybridMultilevel"/>
    <w:tmpl w:val="DC38063C"/>
    <w:lvl w:ilvl="0" w:tplc="AA5ADE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F0E62"/>
    <w:multiLevelType w:val="hybridMultilevel"/>
    <w:tmpl w:val="D5188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40CF"/>
    <w:multiLevelType w:val="hybridMultilevel"/>
    <w:tmpl w:val="1A906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494C27AF"/>
    <w:multiLevelType w:val="hybridMultilevel"/>
    <w:tmpl w:val="221ABE6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4AB539A9"/>
    <w:multiLevelType w:val="hybridMultilevel"/>
    <w:tmpl w:val="93C6925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174F3"/>
    <w:multiLevelType w:val="hybridMultilevel"/>
    <w:tmpl w:val="E886211E"/>
    <w:lvl w:ilvl="0" w:tplc="088C2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E6427"/>
    <w:multiLevelType w:val="hybridMultilevel"/>
    <w:tmpl w:val="F4B2F4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640F5CB6"/>
    <w:multiLevelType w:val="hybridMultilevel"/>
    <w:tmpl w:val="E10898EA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858EA"/>
    <w:multiLevelType w:val="hybridMultilevel"/>
    <w:tmpl w:val="EC089D00"/>
    <w:lvl w:ilvl="0" w:tplc="7C507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D51F7"/>
    <w:multiLevelType w:val="hybridMultilevel"/>
    <w:tmpl w:val="6FD25888"/>
    <w:lvl w:ilvl="0" w:tplc="7C507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22361"/>
    <w:multiLevelType w:val="hybridMultilevel"/>
    <w:tmpl w:val="9D7047A0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19"/>
  </w:num>
  <w:num w:numId="7">
    <w:abstractNumId w:val="20"/>
  </w:num>
  <w:num w:numId="8">
    <w:abstractNumId w:val="14"/>
  </w:num>
  <w:num w:numId="9">
    <w:abstractNumId w:val="18"/>
  </w:num>
  <w:num w:numId="10">
    <w:abstractNumId w:val="2"/>
  </w:num>
  <w:num w:numId="11">
    <w:abstractNumId w:val="6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4"/>
  </w:num>
  <w:num w:numId="17">
    <w:abstractNumId w:val="11"/>
  </w:num>
  <w:num w:numId="18">
    <w:abstractNumId w:val="12"/>
  </w:num>
  <w:num w:numId="19">
    <w:abstractNumId w:val="21"/>
  </w:num>
  <w:num w:numId="20">
    <w:abstractNumId w:val="5"/>
  </w:num>
  <w:num w:numId="21">
    <w:abstractNumId w:val="0"/>
  </w:num>
  <w:num w:numId="22">
    <w:abstractNumId w:val="22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F"/>
    <w:rsid w:val="00004F5A"/>
    <w:rsid w:val="00092C95"/>
    <w:rsid w:val="000C6ECA"/>
    <w:rsid w:val="00236CE5"/>
    <w:rsid w:val="00345A4E"/>
    <w:rsid w:val="00417E33"/>
    <w:rsid w:val="004209DE"/>
    <w:rsid w:val="00457BE1"/>
    <w:rsid w:val="004D38C5"/>
    <w:rsid w:val="005C0A03"/>
    <w:rsid w:val="00611C20"/>
    <w:rsid w:val="006A2DAB"/>
    <w:rsid w:val="006E765F"/>
    <w:rsid w:val="00707F7C"/>
    <w:rsid w:val="0071129C"/>
    <w:rsid w:val="00772384"/>
    <w:rsid w:val="007B05AB"/>
    <w:rsid w:val="007D3D35"/>
    <w:rsid w:val="00855073"/>
    <w:rsid w:val="008741BD"/>
    <w:rsid w:val="00891932"/>
    <w:rsid w:val="0093050D"/>
    <w:rsid w:val="009C749F"/>
    <w:rsid w:val="00A77400"/>
    <w:rsid w:val="00AF07BE"/>
    <w:rsid w:val="00B84656"/>
    <w:rsid w:val="00BC17FF"/>
    <w:rsid w:val="00C45D0B"/>
    <w:rsid w:val="00C657BD"/>
    <w:rsid w:val="00C7416A"/>
    <w:rsid w:val="00CE66A6"/>
    <w:rsid w:val="00D47C15"/>
    <w:rsid w:val="00DB6137"/>
    <w:rsid w:val="00DD1DAD"/>
    <w:rsid w:val="00DD4EC2"/>
    <w:rsid w:val="00DF409B"/>
    <w:rsid w:val="00E045FA"/>
    <w:rsid w:val="00E0660C"/>
    <w:rsid w:val="00E14359"/>
    <w:rsid w:val="00EE1CB5"/>
    <w:rsid w:val="00F11DF6"/>
    <w:rsid w:val="00F15CD7"/>
    <w:rsid w:val="00F80098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B47A"/>
  <w15:docId w15:val="{594A6ABF-4C69-4C7A-BA54-5F8AADF1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D47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47C1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7B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7BE1"/>
    <w:rPr>
      <w:rFonts w:eastAsia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092C95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2029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Laptop</cp:lastModifiedBy>
  <cp:revision>12</cp:revision>
  <dcterms:created xsi:type="dcterms:W3CDTF">2021-09-13T15:32:00Z</dcterms:created>
  <dcterms:modified xsi:type="dcterms:W3CDTF">2022-11-09T14:45:00Z</dcterms:modified>
</cp:coreProperties>
</file>