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2B22" w14:textId="2F328405" w:rsidR="00BF0716" w:rsidRPr="008166E7" w:rsidRDefault="00BF0716" w:rsidP="00BF0716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232D0A3" wp14:editId="027AD243">
            <wp:simplePos x="0" y="0"/>
            <wp:positionH relativeFrom="margin">
              <wp:posOffset>4109720</wp:posOffset>
            </wp:positionH>
            <wp:positionV relativeFrom="margin">
              <wp:posOffset>-4445</wp:posOffset>
            </wp:positionV>
            <wp:extent cx="1903095" cy="1426845"/>
            <wp:effectExtent l="0" t="0" r="1905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EGZAMINATOR Z BIOLOGII I CHEMII: </w:t>
      </w:r>
      <w:r w:rsidRPr="008166E7">
        <w:rPr>
          <w:b/>
          <w:bCs/>
        </w:rPr>
        <w:t>MONIKA OWSIANA</w:t>
      </w:r>
    </w:p>
    <w:p w14:paraId="0230AEA4" w14:textId="77777777" w:rsidR="00BF0716" w:rsidRPr="008166E7" w:rsidRDefault="00BF0716" w:rsidP="00BF0716">
      <w:r w:rsidRPr="008166E7">
        <w:t>Jestem nauczycielem biologii, chemii i przyrody z kilkunastoletnim stażem pracy, ukończyłam Uniwersytet Rzeszowski na kierunku Biologia Eksperymentalna.</w:t>
      </w:r>
    </w:p>
    <w:p w14:paraId="20A883A6" w14:textId="77777777" w:rsidR="00BF0716" w:rsidRPr="008166E7" w:rsidRDefault="00BF0716" w:rsidP="00BF0716">
      <w:r w:rsidRPr="008166E7">
        <w:t>Lubię podróżować i czytać książki. Można się ze mną skontaktować pod adresem: </w:t>
      </w:r>
      <w:hyperlink r:id="rId6" w:history="1">
        <w:r w:rsidRPr="008166E7">
          <w:rPr>
            <w:rStyle w:val="Hipercze"/>
          </w:rPr>
          <w:t>monikow53@interia.pl</w:t>
        </w:r>
      </w:hyperlink>
    </w:p>
    <w:p w14:paraId="7BCF4860" w14:textId="77777777" w:rsidR="00BF0716" w:rsidRDefault="00BF0716" w:rsidP="00BF0716"/>
    <w:p w14:paraId="5A18903F" w14:textId="2E6DEC8B" w:rsidR="00BF0716" w:rsidRPr="009D0F10" w:rsidRDefault="00C06552" w:rsidP="00BF071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ZAKRES CZĘŚCI PODSTAWY PROGRAMOWEJ</w:t>
      </w:r>
      <w:r w:rsidR="00BF0716">
        <w:rPr>
          <w:rFonts w:ascii="Times New Roman" w:hAnsi="Times New Roman" w:cs="Times New Roman"/>
          <w:b/>
          <w:bCs/>
        </w:rPr>
        <w:t xml:space="preserve"> Z CHEMII W ZAKRESIE PODSTAWOWYM W KL. I LO</w:t>
      </w:r>
    </w:p>
    <w:p w14:paraId="7B62A703" w14:textId="77777777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E0">
        <w:rPr>
          <w:rFonts w:ascii="Times New Roman" w:hAnsi="Times New Roman" w:cs="Times New Roman"/>
          <w:sz w:val="24"/>
          <w:szCs w:val="24"/>
        </w:rPr>
        <w:t>Budowa atomu i konfiguracja elektronowa atomów</w:t>
      </w:r>
    </w:p>
    <w:p w14:paraId="12AE0E09" w14:textId="77777777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E0">
        <w:rPr>
          <w:rFonts w:ascii="Times New Roman" w:hAnsi="Times New Roman" w:cs="Times New Roman"/>
          <w:sz w:val="24"/>
          <w:szCs w:val="24"/>
        </w:rPr>
        <w:t>Budowa atomu a położenie pierwiastka chemicznego w układzie okresowym</w:t>
      </w:r>
    </w:p>
    <w:p w14:paraId="3A5D3122" w14:textId="2139190F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E0">
        <w:rPr>
          <w:rFonts w:ascii="Times New Roman" w:hAnsi="Times New Roman" w:cs="Times New Roman"/>
          <w:sz w:val="24"/>
          <w:szCs w:val="24"/>
        </w:rPr>
        <w:t>Wiązania kowalencyjne, jonowe, metaliczne i oddziaływania międzycząsteczkowe</w:t>
      </w:r>
    </w:p>
    <w:p w14:paraId="2432B23B" w14:textId="77777777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E0">
        <w:rPr>
          <w:rFonts w:ascii="Times New Roman" w:hAnsi="Times New Roman" w:cs="Times New Roman"/>
          <w:sz w:val="24"/>
          <w:szCs w:val="24"/>
        </w:rPr>
        <w:t>Wpływ rodzaju wiązania chemicznego na właściwości substancji</w:t>
      </w:r>
    </w:p>
    <w:p w14:paraId="47EC42D9" w14:textId="77777777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Związki nieorganiczne: t</w:t>
      </w:r>
      <w:r w:rsidRPr="003462E0">
        <w:rPr>
          <w:rFonts w:ascii="Times New Roman" w:hAnsi="Times New Roman" w:cs="Times New Roman"/>
          <w:sz w:val="24"/>
          <w:szCs w:val="24"/>
        </w:rPr>
        <w:t>lenki</w:t>
      </w:r>
      <w:r>
        <w:rPr>
          <w:rFonts w:ascii="Times New Roman" w:hAnsi="Times New Roman" w:cs="Times New Roman"/>
          <w:sz w:val="24"/>
          <w:szCs w:val="24"/>
        </w:rPr>
        <w:t>, z</w:t>
      </w:r>
      <w:r w:rsidRPr="003462E0">
        <w:rPr>
          <w:rFonts w:ascii="Times New Roman" w:hAnsi="Times New Roman" w:cs="Times New Roman"/>
          <w:sz w:val="24"/>
          <w:szCs w:val="24"/>
        </w:rPr>
        <w:t>wiązki pierwiastków chemicznych z wodorem</w:t>
      </w:r>
      <w:r>
        <w:rPr>
          <w:rFonts w:ascii="Times New Roman" w:hAnsi="Times New Roman" w:cs="Times New Roman"/>
          <w:sz w:val="24"/>
          <w:szCs w:val="24"/>
        </w:rPr>
        <w:t>, w</w:t>
      </w:r>
      <w:r w:rsidRPr="003462E0">
        <w:rPr>
          <w:rFonts w:ascii="Times New Roman" w:hAnsi="Times New Roman" w:cs="Times New Roman"/>
          <w:sz w:val="24"/>
          <w:szCs w:val="24"/>
        </w:rPr>
        <w:t>odorotlenki</w:t>
      </w:r>
      <w:r>
        <w:rPr>
          <w:rFonts w:ascii="Times New Roman" w:hAnsi="Times New Roman" w:cs="Times New Roman"/>
          <w:sz w:val="24"/>
          <w:szCs w:val="24"/>
        </w:rPr>
        <w:t>, k</w:t>
      </w:r>
      <w:r w:rsidRPr="003462E0">
        <w:rPr>
          <w:rFonts w:ascii="Times New Roman" w:hAnsi="Times New Roman" w:cs="Times New Roman"/>
          <w:sz w:val="24"/>
          <w:szCs w:val="24"/>
        </w:rPr>
        <w:t>wasy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3462E0">
        <w:rPr>
          <w:rFonts w:ascii="Times New Roman" w:hAnsi="Times New Roman" w:cs="Times New Roman"/>
          <w:sz w:val="24"/>
          <w:szCs w:val="24"/>
        </w:rPr>
        <w:t>ole</w:t>
      </w:r>
      <w:r>
        <w:rPr>
          <w:rFonts w:ascii="Times New Roman" w:hAnsi="Times New Roman" w:cs="Times New Roman"/>
          <w:sz w:val="24"/>
          <w:szCs w:val="24"/>
        </w:rPr>
        <w:t>, h</w:t>
      </w:r>
      <w:r w:rsidRPr="003462E0">
        <w:rPr>
          <w:rFonts w:ascii="Times New Roman" w:hAnsi="Times New Roman" w:cs="Times New Roman"/>
          <w:sz w:val="24"/>
          <w:szCs w:val="24"/>
        </w:rPr>
        <w:t>ydraty</w:t>
      </w:r>
    </w:p>
    <w:p w14:paraId="4DCD4843" w14:textId="77777777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E0">
        <w:rPr>
          <w:rFonts w:ascii="Times New Roman" w:hAnsi="Times New Roman" w:cs="Times New Roman"/>
          <w:sz w:val="24"/>
          <w:szCs w:val="24"/>
        </w:rPr>
        <w:t>Mol i liczba Avogadra</w:t>
      </w:r>
    </w:p>
    <w:p w14:paraId="575A0C7A" w14:textId="77777777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E0">
        <w:rPr>
          <w:rFonts w:ascii="Times New Roman" w:hAnsi="Times New Roman" w:cs="Times New Roman"/>
          <w:sz w:val="24"/>
          <w:szCs w:val="24"/>
        </w:rPr>
        <w:t>Masa cząsteczkowa i masa molowa związków chemicznych. Objętość molowa gazów</w:t>
      </w:r>
    </w:p>
    <w:p w14:paraId="349D91DE" w14:textId="77777777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E0">
        <w:rPr>
          <w:rFonts w:ascii="Times New Roman" w:hAnsi="Times New Roman" w:cs="Times New Roman"/>
          <w:sz w:val="24"/>
          <w:szCs w:val="24"/>
        </w:rPr>
        <w:t>Prawo stałości składu. Wzory empiryczny i rzeczywisty związku chemicznego</w:t>
      </w:r>
    </w:p>
    <w:p w14:paraId="1BF1BA8E" w14:textId="77777777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E0">
        <w:rPr>
          <w:rFonts w:ascii="Times New Roman" w:hAnsi="Times New Roman" w:cs="Times New Roman"/>
          <w:sz w:val="24"/>
          <w:szCs w:val="24"/>
        </w:rPr>
        <w:t>Obliczenia stechiometryczne</w:t>
      </w:r>
    </w:p>
    <w:p w14:paraId="238EA950" w14:textId="77777777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12857212"/>
      <w:r w:rsidRPr="003462E0">
        <w:rPr>
          <w:rFonts w:ascii="Times New Roman" w:hAnsi="Times New Roman" w:cs="Times New Roman"/>
          <w:sz w:val="24"/>
          <w:szCs w:val="24"/>
        </w:rPr>
        <w:t>Stopnie utlenienia pierwiastków chemicznych</w:t>
      </w:r>
    </w:p>
    <w:p w14:paraId="33021FBB" w14:textId="77777777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E0">
        <w:rPr>
          <w:rFonts w:ascii="Times New Roman" w:hAnsi="Times New Roman" w:cs="Times New Roman"/>
          <w:sz w:val="24"/>
          <w:szCs w:val="24"/>
        </w:rPr>
        <w:t>Utleniacz, reduktor, reakcje utleniania i redukcji, bilansowanie równań reakcji utleniania--redukcji związków nieorganicznych</w:t>
      </w:r>
    </w:p>
    <w:p w14:paraId="73880F37" w14:textId="77777777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E0">
        <w:rPr>
          <w:rFonts w:ascii="Times New Roman" w:hAnsi="Times New Roman" w:cs="Times New Roman"/>
          <w:sz w:val="24"/>
          <w:szCs w:val="24"/>
        </w:rPr>
        <w:t xml:space="preserve">Szereg aktywności chemicznej metali </w:t>
      </w:r>
    </w:p>
    <w:p w14:paraId="45BC995B" w14:textId="77777777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E0">
        <w:rPr>
          <w:rFonts w:ascii="Times New Roman" w:hAnsi="Times New Roman" w:cs="Times New Roman"/>
          <w:sz w:val="24"/>
          <w:szCs w:val="24"/>
        </w:rPr>
        <w:t>Ogniwo galwaniczne, reakcje zachodzące w półogniwach ogniwa galwanicznego</w:t>
      </w:r>
    </w:p>
    <w:p w14:paraId="6F5412F2" w14:textId="77777777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E0">
        <w:rPr>
          <w:rFonts w:ascii="Times New Roman" w:hAnsi="Times New Roman" w:cs="Times New Roman"/>
          <w:sz w:val="24"/>
          <w:szCs w:val="24"/>
        </w:rPr>
        <w:t>Rodzaje roztworów</w:t>
      </w:r>
    </w:p>
    <w:p w14:paraId="0767B46B" w14:textId="77777777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E0">
        <w:rPr>
          <w:rFonts w:ascii="Times New Roman" w:hAnsi="Times New Roman" w:cs="Times New Roman"/>
          <w:sz w:val="24"/>
          <w:szCs w:val="24"/>
        </w:rPr>
        <w:t>Rozpuszczalność substancji</w:t>
      </w:r>
    </w:p>
    <w:p w14:paraId="308132EE" w14:textId="77777777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E0">
        <w:rPr>
          <w:rFonts w:ascii="Times New Roman" w:hAnsi="Times New Roman" w:cs="Times New Roman"/>
          <w:sz w:val="24"/>
          <w:szCs w:val="24"/>
        </w:rPr>
        <w:t>Stężenie procentowe roztworu i stężenie molowe roztworu</w:t>
      </w:r>
    </w:p>
    <w:p w14:paraId="678BA7EE" w14:textId="77777777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E0">
        <w:rPr>
          <w:rFonts w:ascii="Times New Roman" w:hAnsi="Times New Roman" w:cs="Times New Roman"/>
          <w:sz w:val="24"/>
          <w:szCs w:val="24"/>
        </w:rPr>
        <w:t>Zmiana stężenia roztworów</w:t>
      </w:r>
    </w:p>
    <w:bookmarkEnd w:id="0"/>
    <w:p w14:paraId="563160EA" w14:textId="77777777" w:rsidR="00000000" w:rsidRDefault="00000000"/>
    <w:sectPr w:rsidR="0081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5730C"/>
    <w:multiLevelType w:val="hybridMultilevel"/>
    <w:tmpl w:val="D8C6A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56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84E"/>
    <w:rsid w:val="00213F6F"/>
    <w:rsid w:val="005F584E"/>
    <w:rsid w:val="006F7410"/>
    <w:rsid w:val="00777DC8"/>
    <w:rsid w:val="00812730"/>
    <w:rsid w:val="0092414B"/>
    <w:rsid w:val="00962E2D"/>
    <w:rsid w:val="00BF0716"/>
    <w:rsid w:val="00C06552"/>
    <w:rsid w:val="00C64C7C"/>
    <w:rsid w:val="00D86478"/>
    <w:rsid w:val="00E901CD"/>
    <w:rsid w:val="00E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873E"/>
  <w15:chartTrackingRefBased/>
  <w15:docId w15:val="{93D5F6CB-8284-43C3-92C1-CABE54B3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071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0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ow53@inter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Owsiana</dc:creator>
  <cp:keywords/>
  <dc:description/>
  <cp:lastModifiedBy>warsztaty</cp:lastModifiedBy>
  <cp:revision>8</cp:revision>
  <dcterms:created xsi:type="dcterms:W3CDTF">2022-08-31T13:18:00Z</dcterms:created>
  <dcterms:modified xsi:type="dcterms:W3CDTF">2023-09-07T12:48:00Z</dcterms:modified>
</cp:coreProperties>
</file>