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CEAA" w14:textId="1C902E0B" w:rsidR="00C23DFA" w:rsidRPr="00DA0B24" w:rsidRDefault="00144B41" w:rsidP="00DA0B24">
      <w:pPr>
        <w:spacing w:line="276" w:lineRule="auto"/>
        <w:jc w:val="center"/>
        <w:rPr>
          <w:i/>
          <w:sz w:val="26"/>
          <w:szCs w:val="26"/>
        </w:rPr>
      </w:pPr>
      <w:r w:rsidRPr="00144B41">
        <w:rPr>
          <w:sz w:val="26"/>
          <w:szCs w:val="26"/>
        </w:rPr>
        <w:t xml:space="preserve">ZAKRES CZĘŚCI PODSTAWY PROGRAMOWEJ </w:t>
      </w:r>
      <w:r w:rsidR="00C23DFA" w:rsidRPr="00DA0B24">
        <w:rPr>
          <w:sz w:val="26"/>
          <w:szCs w:val="26"/>
        </w:rPr>
        <w:t xml:space="preserve">w zakresie podstawowym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02E81392" w14:textId="77777777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 w:rsidR="001C6C17">
        <w:rPr>
          <w:rFonts w:ascii="Times New Roman" w:hAnsi="Times New Roman"/>
          <w:b/>
          <w:sz w:val="26"/>
          <w:szCs w:val="26"/>
        </w:rPr>
        <w:t>I</w:t>
      </w:r>
    </w:p>
    <w:p w14:paraId="1C438A47" w14:textId="77777777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661C8F26" w14:textId="4C08A531" w:rsidR="00E045FA" w:rsidRPr="00DA0B24" w:rsidRDefault="00EE1CB5" w:rsidP="001B62BB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podstawowy,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</w:t>
      </w:r>
      <w:r w:rsid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357BA91" w14:textId="37B21657" w:rsidR="00BA7B8B" w:rsidRPr="009D5A14" w:rsidRDefault="00C911EE" w:rsidP="00BA7B8B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FFABFEB" wp14:editId="6144A736">
            <wp:simplePos x="0" y="0"/>
            <wp:positionH relativeFrom="margin">
              <wp:posOffset>14605</wp:posOffset>
            </wp:positionH>
            <wp:positionV relativeFrom="margin">
              <wp:posOffset>1871980</wp:posOffset>
            </wp:positionV>
            <wp:extent cx="2495550" cy="18707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B8B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BA7B8B" w:rsidRPr="009D5A14">
        <w:rPr>
          <w:rFonts w:ascii="Times New Roman" w:hAnsi="Times New Roman"/>
          <w:b/>
          <w:sz w:val="24"/>
          <w:szCs w:val="24"/>
        </w:rPr>
        <w:t>Barbara Szlachta</w:t>
      </w:r>
      <w:r w:rsidR="00BA7B8B" w:rsidRPr="009D5A14">
        <w:rPr>
          <w:rFonts w:ascii="Times New Roman" w:hAnsi="Times New Roman"/>
          <w:sz w:val="24"/>
          <w:szCs w:val="24"/>
        </w:rPr>
        <w:t>,</w:t>
      </w:r>
      <w:r w:rsidR="00BA7B8B">
        <w:rPr>
          <w:rFonts w:ascii="Times New Roman" w:hAnsi="Times New Roman"/>
          <w:sz w:val="24"/>
          <w:szCs w:val="24"/>
        </w:rPr>
        <w:t xml:space="preserve"> jestem </w:t>
      </w:r>
      <w:r w:rsidR="00BA7B8B"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 w:rsidR="00BA7B8B">
        <w:rPr>
          <w:rFonts w:ascii="Times New Roman" w:hAnsi="Times New Roman"/>
          <w:sz w:val="24"/>
          <w:szCs w:val="24"/>
        </w:rPr>
        <w:t xml:space="preserve">2021/2022 </w:t>
      </w:r>
      <w:r w:rsidR="00BA7B8B"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 w:rsidR="00BA7B8B">
        <w:rPr>
          <w:rFonts w:ascii="Times New Roman" w:hAnsi="Times New Roman"/>
          <w:sz w:val="24"/>
          <w:szCs w:val="24"/>
        </w:rPr>
        <w:t xml:space="preserve">, w </w:t>
      </w:r>
      <w:r w:rsidR="00BA7B8B" w:rsidRPr="009D5A14">
        <w:rPr>
          <w:rFonts w:ascii="Times New Roman" w:hAnsi="Times New Roman"/>
          <w:sz w:val="24"/>
          <w:szCs w:val="24"/>
        </w:rPr>
        <w:t>ramach którego zdoby</w:t>
      </w:r>
      <w:r w:rsidR="00BA7B8B">
        <w:rPr>
          <w:rFonts w:ascii="Times New Roman" w:hAnsi="Times New Roman"/>
          <w:sz w:val="24"/>
          <w:szCs w:val="24"/>
        </w:rPr>
        <w:t>wała</w:t>
      </w:r>
      <w:r w:rsidR="00BA7B8B" w:rsidRPr="009D5A14">
        <w:rPr>
          <w:rFonts w:ascii="Times New Roman" w:hAnsi="Times New Roman"/>
          <w:sz w:val="24"/>
          <w:szCs w:val="24"/>
        </w:rPr>
        <w:t>m</w:t>
      </w:r>
      <w:r w:rsidR="00BA7B8B">
        <w:rPr>
          <w:rFonts w:ascii="Times New Roman" w:hAnsi="Times New Roman"/>
          <w:sz w:val="24"/>
          <w:szCs w:val="24"/>
        </w:rPr>
        <w:t xml:space="preserve"> i </w:t>
      </w:r>
      <w:r w:rsidR="00BA7B8B" w:rsidRPr="009D5A14">
        <w:rPr>
          <w:rFonts w:ascii="Times New Roman" w:hAnsi="Times New Roman"/>
          <w:sz w:val="24"/>
          <w:szCs w:val="24"/>
        </w:rPr>
        <w:t>poszerza</w:t>
      </w:r>
      <w:r w:rsidR="00BA7B8B"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="00BA7B8B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26F5F56C" w14:textId="77777777" w:rsidR="00086AF3" w:rsidRDefault="00086AF3" w:rsidP="005B792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4D4F997" w14:textId="77777777" w:rsidR="00E045FA" w:rsidRPr="00E045FA" w:rsidRDefault="00E045FA" w:rsidP="005B792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C911EE">
        <w:rPr>
          <w:rFonts w:ascii="Times New Roman" w:hAnsi="Times New Roman"/>
          <w:b/>
          <w:color w:val="0070C0"/>
          <w:sz w:val="24"/>
          <w:szCs w:val="24"/>
        </w:rPr>
        <w:t>barbarka_s@o2.pl</w:t>
      </w:r>
    </w:p>
    <w:p w14:paraId="6AF61807" w14:textId="77777777" w:rsidR="00086AF3" w:rsidRPr="00FE5B23" w:rsidRDefault="00086AF3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7E04BD40" w14:textId="22706E3E" w:rsidR="00FE5B23" w:rsidRPr="001C6C17" w:rsidRDefault="001C6C17" w:rsidP="001C6C17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1C6C17">
        <w:rPr>
          <w:b/>
          <w:bCs/>
        </w:rPr>
        <w:t>Arkusz kalkulacyjny i bazy danych</w:t>
      </w:r>
    </w:p>
    <w:p w14:paraId="16DD3212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Jak pobierać dane do arkusza kalkulacyjnego</w:t>
      </w:r>
    </w:p>
    <w:p w14:paraId="3ED68CB8" w14:textId="77777777" w:rsidR="001C6C17" w:rsidRPr="001C6C17" w:rsidRDefault="001C6C17" w:rsidP="001C6C17">
      <w:pPr>
        <w:spacing w:line="276" w:lineRule="auto"/>
        <w:jc w:val="both"/>
        <w:rPr>
          <w:bCs/>
        </w:rPr>
      </w:pPr>
      <w:r w:rsidRPr="001C6C17">
        <w:rPr>
          <w:bCs/>
        </w:rPr>
        <w:t>Uczeń:</w:t>
      </w:r>
    </w:p>
    <w:p w14:paraId="47E140D1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wyjaśnia, dlaczego warto stosować narzędzia wymiany danych</w:t>
      </w:r>
    </w:p>
    <w:p w14:paraId="278060D4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wymienia podstawowe zastosowania arkusza kalkulacyjnego</w:t>
      </w:r>
    </w:p>
    <w:p w14:paraId="030F62C3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podstawowe pojęcia związane z arkuszem kalkulacyjnym: skoroszyt, arkusz, adres komórki, formuła, funkcja, zakres adresów</w:t>
      </w:r>
    </w:p>
    <w:p w14:paraId="004C79BB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pobierana dane z różnych źródeł i przetwarza je</w:t>
      </w:r>
    </w:p>
    <w:p w14:paraId="10E6B8D4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modyfikuje dane w arkuszu </w:t>
      </w:r>
    </w:p>
    <w:p w14:paraId="7E4D68D6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wykorzystuje adresy komórek w formułach obliczeniowych</w:t>
      </w:r>
    </w:p>
    <w:p w14:paraId="7ABBC2CA" w14:textId="77777777" w:rsidR="001C6C17" w:rsidRPr="001C6C17" w:rsidRDefault="001C6C17" w:rsidP="001C6C17">
      <w:pPr>
        <w:pStyle w:val="Akapitzlist"/>
        <w:numPr>
          <w:ilvl w:val="0"/>
          <w:numId w:val="22"/>
        </w:numPr>
        <w:rPr>
          <w:bCs/>
        </w:rPr>
      </w:pPr>
      <w:r w:rsidRPr="001C6C17">
        <w:rPr>
          <w:bCs/>
        </w:rPr>
        <w:t>poprawnie stosuje adresowanie względne, bezwzględne i mieszane</w:t>
      </w:r>
    </w:p>
    <w:p w14:paraId="102CB2B3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wyjaśnia różnice między formułami i funkcjami</w:t>
      </w:r>
    </w:p>
    <w:p w14:paraId="1DD0457C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korzysta z wbudowanych funkcji arkusza kalkulacyjnego</w:t>
      </w:r>
    </w:p>
    <w:p w14:paraId="5A067253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stosuje różne sposoby zaznaczania zakresów komórek</w:t>
      </w:r>
    </w:p>
    <w:p w14:paraId="445CB08B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kopiuje dane z komórek i wkleja je na różne sposoby, również między arkuszami</w:t>
      </w:r>
    </w:p>
    <w:p w14:paraId="32EDAEE5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kopiuje formuły</w:t>
      </w:r>
    </w:p>
    <w:p w14:paraId="635B5E55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stosuje funkcje: SUMA, ŚREDNIA, MAX, MIN, DŁ, JEŻELI </w:t>
      </w:r>
    </w:p>
    <w:p w14:paraId="433EC63C" w14:textId="77777777" w:rsidR="001C6C17" w:rsidRPr="001C6C17" w:rsidRDefault="001C6C17" w:rsidP="001C6C17">
      <w:pPr>
        <w:pStyle w:val="Akapitzlist"/>
        <w:numPr>
          <w:ilvl w:val="0"/>
          <w:numId w:val="22"/>
        </w:numPr>
        <w:rPr>
          <w:bCs/>
        </w:rPr>
      </w:pPr>
      <w:r w:rsidRPr="001C6C17">
        <w:rPr>
          <w:bCs/>
        </w:rPr>
        <w:t>przedstawia dane w postaci wykresów,</w:t>
      </w:r>
      <w:r w:rsidRPr="001C6C17">
        <w:t xml:space="preserve">  </w:t>
      </w:r>
      <w:r w:rsidRPr="001C6C17">
        <w:rPr>
          <w:bCs/>
        </w:rPr>
        <w:t>dobiera typ wykresu do rodzaju danych</w:t>
      </w:r>
    </w:p>
    <w:p w14:paraId="5A47C017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Wyciągamy wiedzę z danych</w:t>
      </w:r>
    </w:p>
    <w:p w14:paraId="0DA11976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omawia różnicę między filtrowaniem i sortowaniem danych</w:t>
      </w:r>
    </w:p>
    <w:p w14:paraId="785A74F1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filtruje i sortuje dane</w:t>
      </w:r>
    </w:p>
    <w:p w14:paraId="414540C7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lastRenderedPageBreak/>
        <w:t>tworzy tabele i stosuje w nich sortowanie i filtrowanie danych</w:t>
      </w:r>
    </w:p>
    <w:p w14:paraId="18D2FC9E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stosuje formuły arkusza kalkulacyjnego do losowego generowania zbiorów danych</w:t>
      </w:r>
    </w:p>
    <w:p w14:paraId="71320992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stosuje funkcję INDEKS do zwracania wartości określonych komórek</w:t>
      </w:r>
    </w:p>
    <w:p w14:paraId="27A60D84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opisuje możliwości tabel przestawnych</w:t>
      </w:r>
    </w:p>
    <w:p w14:paraId="286154F3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tworzy tabele przestawne </w:t>
      </w:r>
    </w:p>
    <w:p w14:paraId="3904B982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filtruje dane w tabeli przestawnej</w:t>
      </w:r>
    </w:p>
    <w:p w14:paraId="054D71CB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aktualizuje tabelę przestawną po modyfikacji danych źródłowych</w:t>
      </w:r>
    </w:p>
    <w:p w14:paraId="071329C1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stosuje gotowe style tabel przestawnych </w:t>
      </w:r>
    </w:p>
    <w:p w14:paraId="05357CA7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podsumowuje dane w tabeli przestawnej na różne sposoby</w:t>
      </w:r>
    </w:p>
    <w:p w14:paraId="6FFBB43C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stosuje różne sposoby wyświetlania wartości w tabeli przestawnej</w:t>
      </w:r>
    </w:p>
    <w:p w14:paraId="263E4A06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grupuje i rozgrupowuje daty w tabelach przestawnych</w:t>
      </w:r>
    </w:p>
    <w:p w14:paraId="3EAA9522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tworzy wykresy przestawne</w:t>
      </w:r>
    </w:p>
    <w:p w14:paraId="312801BC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Korespondencja seryjna</w:t>
      </w:r>
    </w:p>
    <w:p w14:paraId="66D74E9A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tworzy dokument główny korespondencji seryjnej </w:t>
      </w:r>
    </w:p>
    <w:p w14:paraId="6CEF6AD2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umieszcza pola korespondencji seryjnej w tworzonych dokumentach</w:t>
      </w:r>
    </w:p>
    <w:p w14:paraId="37E1E450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tworzy bazę adresatów</w:t>
      </w:r>
    </w:p>
    <w:p w14:paraId="7000ABCC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stosuje reguły warunkowe do personalizacji listów seryjnych</w:t>
      </w:r>
    </w:p>
    <w:p w14:paraId="64CBB009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poprawnie scala dokumenty seryjne</w:t>
      </w:r>
    </w:p>
    <w:p w14:paraId="752D3E14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Relacyjne bazy danych</w:t>
      </w:r>
    </w:p>
    <w:p w14:paraId="63B38C49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podstawowe pojęcia związane z bazami danych: tabela, atrybut, rekord, pole, klucz główny, klucz obcy, relacja</w:t>
      </w:r>
    </w:p>
    <w:p w14:paraId="7A19B2A5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wymienia różne zastosowania baz danych</w:t>
      </w:r>
    </w:p>
    <w:p w14:paraId="46E753E2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projektuje nieduże bazy danych</w:t>
      </w:r>
    </w:p>
    <w:p w14:paraId="3389ED54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zarządza danymi w bazie danych w programie MS Access</w:t>
      </w:r>
    </w:p>
    <w:p w14:paraId="4D627C64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modyfikuje dane zawarte w bazie danych</w:t>
      </w:r>
    </w:p>
    <w:p w14:paraId="564AF01A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tworzy tabele i definiuje relacje między nimi</w:t>
      </w:r>
    </w:p>
    <w:p w14:paraId="13EA053E" w14:textId="77777777" w:rsid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tworzy raporty z użyciem kreatora</w:t>
      </w:r>
    </w:p>
    <w:p w14:paraId="13097106" w14:textId="77777777" w:rsidR="00BA7B8B" w:rsidRPr="001C6C17" w:rsidRDefault="00BA7B8B" w:rsidP="00BA7B8B">
      <w:pPr>
        <w:pStyle w:val="Akapitzlist"/>
        <w:spacing w:line="276" w:lineRule="auto"/>
        <w:jc w:val="both"/>
        <w:rPr>
          <w:bCs/>
        </w:rPr>
      </w:pPr>
    </w:p>
    <w:p w14:paraId="13D7CF4D" w14:textId="77777777" w:rsidR="001C6C17" w:rsidRPr="001C6C17" w:rsidRDefault="001C6C17" w:rsidP="00101B40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1C6C17">
        <w:rPr>
          <w:b/>
        </w:rPr>
        <w:t>Algorytmika i programowanie w języku C++</w:t>
      </w:r>
      <w:r w:rsidR="00101B40">
        <w:rPr>
          <w:b/>
        </w:rPr>
        <w:t>/</w:t>
      </w:r>
      <w:r w:rsidR="00101B40" w:rsidRPr="00101B40">
        <w:t xml:space="preserve"> </w:t>
      </w:r>
      <w:r w:rsidR="00101B40" w:rsidRPr="00101B40">
        <w:rPr>
          <w:b/>
        </w:rPr>
        <w:t>Python</w:t>
      </w:r>
    </w:p>
    <w:p w14:paraId="59388427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Od problemu do programu</w:t>
      </w:r>
    </w:p>
    <w:p w14:paraId="6832BB6F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pojęcie algorytmu</w:t>
      </w:r>
    </w:p>
    <w:p w14:paraId="7D4D8768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podaje przykłady algorytmów niekomputerowych</w:t>
      </w:r>
    </w:p>
    <w:p w14:paraId="2250AB2D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wymienia cechy poprawnego algorytmu</w:t>
      </w:r>
    </w:p>
    <w:p w14:paraId="0BC3A3B5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wyjaśnia na przykładzie pojęcie specyfikacji problemu</w:t>
      </w:r>
    </w:p>
    <w:p w14:paraId="6B6C1FBB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tworzy algorytm wyznaczania pierwiastka kwadratowego</w:t>
      </w:r>
    </w:p>
    <w:p w14:paraId="2E0A45FE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Herona w postaci listy kroków</w:t>
      </w:r>
    </w:p>
    <w:p w14:paraId="5B2BDAE4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pojęcia związane z algorytmiką i programowaniem: schemat blokowy, lista kroków, kod źródłowy, kod wynikowy, kompilator, interpreter, słowa kluczowe, funkcje, plik wykonywalny</w:t>
      </w:r>
    </w:p>
    <w:p w14:paraId="3C7950D1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w postaci kodu źródłowego</w:t>
      </w:r>
    </w:p>
    <w:p w14:paraId="151E42A9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kompiluje zapisany kod źródłowy</w:t>
      </w:r>
    </w:p>
    <w:p w14:paraId="44F013FA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znajduje i poprawia błędy w kodzie źródłowym programu</w:t>
      </w:r>
    </w:p>
    <w:p w14:paraId="493B3BB5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lastRenderedPageBreak/>
        <w:t>wyjaśnia pojęcie zmiennej i typu zmiennej</w:t>
      </w:r>
    </w:p>
    <w:p w14:paraId="006E5916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wymienia zasady tworzenia kodu źródłowego w wybranym języku programowania</w:t>
      </w:r>
    </w:p>
    <w:p w14:paraId="245C5BAA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stosuje podstawowe konstrukcje wybranego języka programowania: instrukcje wejścia i wyjścia, operatory arytmetyczne i logiczne oraz instrukcję warunkową</w:t>
      </w:r>
    </w:p>
    <w:p w14:paraId="063544DB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tworzy program sprawdzający warunek trójkąta</w:t>
      </w:r>
    </w:p>
    <w:p w14:paraId="449F3819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ind w:left="1069"/>
        <w:jc w:val="both"/>
        <w:rPr>
          <w:bCs/>
        </w:rPr>
      </w:pPr>
      <w:r w:rsidRPr="001C6C17">
        <w:t>Wyszukujemy i sumujemy</w:t>
      </w:r>
    </w:p>
    <w:p w14:paraId="2B37F18F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wyjaśnia, na czym polega iteracyjne rozwiązywanie problemu</w:t>
      </w:r>
    </w:p>
    <w:p w14:paraId="1C3ACE46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stosuje w swoich programach podstawowe rodzaje pętli: while i for</w:t>
      </w:r>
    </w:p>
    <w:p w14:paraId="1708064F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opisuje zasady użycia pętli w programach</w:t>
      </w:r>
    </w:p>
    <w:p w14:paraId="29E6C4FD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 xml:space="preserve">analizuje w tabeli działanie algorytmu krok po kroku </w:t>
      </w:r>
    </w:p>
    <w:p w14:paraId="151FF1E8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opisuje, jak komputer porównuje dwie wartości</w:t>
      </w:r>
    </w:p>
    <w:p w14:paraId="05901C83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tworzy program wyszukiwania największej liczby z zadanego ciągu liczb</w:t>
      </w:r>
    </w:p>
    <w:p w14:paraId="04A28F28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Binarny system liczbowy</w:t>
      </w:r>
    </w:p>
    <w:p w14:paraId="6B5AA288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zapisuje liczby w binarnym systemie liczbowym oraz w systemie szesnastkowym </w:t>
      </w:r>
    </w:p>
    <w:p w14:paraId="0F1A33AB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pojęcia związane z systemami liczbowymi: system pozycyjny, podstawa systemu liczbowego</w:t>
      </w:r>
    </w:p>
    <w:p w14:paraId="7B3CEF20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omawia algorytm konwersji liczb między systemami dziesiętnym i binarnym  </w:t>
      </w:r>
    </w:p>
    <w:p w14:paraId="6BAE8DD1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konwersji między systemami liczbowymi w postaci programu komputerowego</w:t>
      </w:r>
    </w:p>
    <w:p w14:paraId="22837A0C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Czy ta liczba jest pierwsza?</w:t>
      </w:r>
    </w:p>
    <w:p w14:paraId="28EDE039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definiuje liczby złożone i liczby pierwsze</w:t>
      </w:r>
    </w:p>
    <w:p w14:paraId="48BFB795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podaje przykłady użycia liczb pierwszych</w:t>
      </w:r>
    </w:p>
    <w:p w14:paraId="7DF2B6E7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omawia algorytmy sprawdzające podzielność liczb</w:t>
      </w:r>
    </w:p>
    <w:p w14:paraId="635FABB6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bada podzielność wybranych liczb, programując poznane algorytmy w wybranym języku</w:t>
      </w:r>
    </w:p>
    <w:p w14:paraId="684B3F41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grupuje instrukcje w funkcje i wyjaśnia cel stosowania funkcji</w:t>
      </w:r>
    </w:p>
    <w:p w14:paraId="29C68E29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Algorytm Euklidesa i działania na ułamkach</w:t>
      </w:r>
    </w:p>
    <w:p w14:paraId="414883CD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pojęcia: NWD, NWW</w:t>
      </w:r>
    </w:p>
    <w:p w14:paraId="15F51F33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podaje przykłady zastosowania algorytmu Euklidesa</w:t>
      </w:r>
    </w:p>
    <w:p w14:paraId="77BAA531" w14:textId="77777777" w:rsidR="00101B40" w:rsidRDefault="001C6C17" w:rsidP="00101B40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Euklidesa w postaci listy kroków</w:t>
      </w:r>
    </w:p>
    <w:p w14:paraId="4E603572" w14:textId="77777777" w:rsidR="00101B40" w:rsidRPr="00101B40" w:rsidRDefault="00101B40" w:rsidP="00101B40">
      <w:pPr>
        <w:pStyle w:val="Akapitzlist"/>
        <w:numPr>
          <w:ilvl w:val="0"/>
          <w:numId w:val="30"/>
        </w:numPr>
        <w:rPr>
          <w:bCs/>
        </w:rPr>
      </w:pPr>
      <w:r w:rsidRPr="00101B40">
        <w:rPr>
          <w:bCs/>
        </w:rPr>
        <w:t>opisuje algorytm Euklidesa i tworzy realizujący go program w wybranym języku programowania</w:t>
      </w:r>
    </w:p>
    <w:p w14:paraId="5BEF3EF0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tworzy program pozwalający na dodawanie ułamków  </w:t>
      </w:r>
    </w:p>
    <w:p w14:paraId="044E65F1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stosuje odpowiednie konstrukcje wybranego języka programowania do implementacji omawianych zagadnień (w tym: funkcję, która nie zwraca wartości)</w:t>
      </w:r>
      <w:r w:rsidR="00086AF3">
        <w:rPr>
          <w:bCs/>
        </w:rPr>
        <w:t>.</w:t>
      </w:r>
    </w:p>
    <w:sectPr w:rsidR="001C6C17" w:rsidRPr="001C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2D11"/>
    <w:multiLevelType w:val="hybridMultilevel"/>
    <w:tmpl w:val="406E0B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1A0"/>
    <w:multiLevelType w:val="hybridMultilevel"/>
    <w:tmpl w:val="48847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585"/>
    <w:multiLevelType w:val="hybridMultilevel"/>
    <w:tmpl w:val="EDCC6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346DF"/>
    <w:multiLevelType w:val="hybridMultilevel"/>
    <w:tmpl w:val="235024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7C42"/>
    <w:multiLevelType w:val="hybridMultilevel"/>
    <w:tmpl w:val="9DA8D572"/>
    <w:lvl w:ilvl="0" w:tplc="0AFCE43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36321"/>
    <w:multiLevelType w:val="hybridMultilevel"/>
    <w:tmpl w:val="571EA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4642"/>
    <w:multiLevelType w:val="hybridMultilevel"/>
    <w:tmpl w:val="285A5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033BE4"/>
    <w:multiLevelType w:val="hybridMultilevel"/>
    <w:tmpl w:val="A39037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046BB"/>
    <w:multiLevelType w:val="hybridMultilevel"/>
    <w:tmpl w:val="663C89F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B0"/>
    <w:multiLevelType w:val="hybridMultilevel"/>
    <w:tmpl w:val="BB6A5B5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E60C8"/>
    <w:multiLevelType w:val="hybridMultilevel"/>
    <w:tmpl w:val="52528A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5157A"/>
    <w:multiLevelType w:val="hybridMultilevel"/>
    <w:tmpl w:val="4FFA91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F6B6D"/>
    <w:multiLevelType w:val="hybridMultilevel"/>
    <w:tmpl w:val="012C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84894"/>
    <w:multiLevelType w:val="hybridMultilevel"/>
    <w:tmpl w:val="21D2FB2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7B56E6"/>
    <w:multiLevelType w:val="hybridMultilevel"/>
    <w:tmpl w:val="E1981796"/>
    <w:lvl w:ilvl="0" w:tplc="E1AC3FD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71E4180E"/>
    <w:multiLevelType w:val="hybridMultilevel"/>
    <w:tmpl w:val="2514B5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444639">
    <w:abstractNumId w:val="4"/>
  </w:num>
  <w:num w:numId="2" w16cid:durableId="1799571802">
    <w:abstractNumId w:val="3"/>
  </w:num>
  <w:num w:numId="3" w16cid:durableId="1225337543">
    <w:abstractNumId w:val="26"/>
  </w:num>
  <w:num w:numId="4" w16cid:durableId="304235461">
    <w:abstractNumId w:val="13"/>
  </w:num>
  <w:num w:numId="5" w16cid:durableId="1260914301">
    <w:abstractNumId w:val="5"/>
  </w:num>
  <w:num w:numId="6" w16cid:durableId="240801275">
    <w:abstractNumId w:val="9"/>
  </w:num>
  <w:num w:numId="7" w16cid:durableId="343440635">
    <w:abstractNumId w:val="7"/>
  </w:num>
  <w:num w:numId="8" w16cid:durableId="1815635113">
    <w:abstractNumId w:val="11"/>
  </w:num>
  <w:num w:numId="9" w16cid:durableId="1793210207">
    <w:abstractNumId w:val="12"/>
  </w:num>
  <w:num w:numId="10" w16cid:durableId="1200777864">
    <w:abstractNumId w:val="0"/>
  </w:num>
  <w:num w:numId="11" w16cid:durableId="40204903">
    <w:abstractNumId w:val="22"/>
  </w:num>
  <w:num w:numId="12" w16cid:durableId="1211965756">
    <w:abstractNumId w:val="29"/>
  </w:num>
  <w:num w:numId="13" w16cid:durableId="1292202177">
    <w:abstractNumId w:val="1"/>
  </w:num>
  <w:num w:numId="14" w16cid:durableId="19937919">
    <w:abstractNumId w:val="19"/>
  </w:num>
  <w:num w:numId="15" w16cid:durableId="130445714">
    <w:abstractNumId w:val="18"/>
  </w:num>
  <w:num w:numId="16" w16cid:durableId="1885216865">
    <w:abstractNumId w:val="23"/>
  </w:num>
  <w:num w:numId="17" w16cid:durableId="1010719458">
    <w:abstractNumId w:val="16"/>
  </w:num>
  <w:num w:numId="18" w16cid:durableId="243489428">
    <w:abstractNumId w:val="24"/>
  </w:num>
  <w:num w:numId="19" w16cid:durableId="675036243">
    <w:abstractNumId w:val="10"/>
  </w:num>
  <w:num w:numId="20" w16cid:durableId="1259172484">
    <w:abstractNumId w:val="8"/>
  </w:num>
  <w:num w:numId="21" w16cid:durableId="2062628441">
    <w:abstractNumId w:val="6"/>
  </w:num>
  <w:num w:numId="22" w16cid:durableId="1368262759">
    <w:abstractNumId w:val="17"/>
  </w:num>
  <w:num w:numId="23" w16cid:durableId="1993680638">
    <w:abstractNumId w:val="21"/>
  </w:num>
  <w:num w:numId="24" w16cid:durableId="1805584409">
    <w:abstractNumId w:val="20"/>
  </w:num>
  <w:num w:numId="25" w16cid:durableId="458648510">
    <w:abstractNumId w:val="14"/>
  </w:num>
  <w:num w:numId="26" w16cid:durableId="160388591">
    <w:abstractNumId w:val="15"/>
  </w:num>
  <w:num w:numId="27" w16cid:durableId="1260331970">
    <w:abstractNumId w:val="27"/>
  </w:num>
  <w:num w:numId="28" w16cid:durableId="2044555925">
    <w:abstractNumId w:val="28"/>
  </w:num>
  <w:num w:numId="29" w16cid:durableId="1322080283">
    <w:abstractNumId w:val="25"/>
  </w:num>
  <w:num w:numId="30" w16cid:durableId="33797478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64605"/>
    <w:rsid w:val="00086AF3"/>
    <w:rsid w:val="00101B40"/>
    <w:rsid w:val="001148D0"/>
    <w:rsid w:val="00144B41"/>
    <w:rsid w:val="001B62BB"/>
    <w:rsid w:val="001C4968"/>
    <w:rsid w:val="001C6C17"/>
    <w:rsid w:val="001D6AA3"/>
    <w:rsid w:val="00236CE5"/>
    <w:rsid w:val="003A75F0"/>
    <w:rsid w:val="00417E33"/>
    <w:rsid w:val="004502A0"/>
    <w:rsid w:val="005B792C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93050D"/>
    <w:rsid w:val="00AF07BE"/>
    <w:rsid w:val="00B84656"/>
    <w:rsid w:val="00BA7B8B"/>
    <w:rsid w:val="00BC17FF"/>
    <w:rsid w:val="00C23DFA"/>
    <w:rsid w:val="00C45D0B"/>
    <w:rsid w:val="00C657BD"/>
    <w:rsid w:val="00C7416A"/>
    <w:rsid w:val="00C911EE"/>
    <w:rsid w:val="00CE66A6"/>
    <w:rsid w:val="00DA0B24"/>
    <w:rsid w:val="00DB6137"/>
    <w:rsid w:val="00DF409B"/>
    <w:rsid w:val="00E045FA"/>
    <w:rsid w:val="00E0660C"/>
    <w:rsid w:val="00E14359"/>
    <w:rsid w:val="00ED1586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96D7"/>
  <w15:docId w15:val="{F418D729-46CF-4340-9606-58C0C232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13</cp:revision>
  <dcterms:created xsi:type="dcterms:W3CDTF">2021-09-13T15:22:00Z</dcterms:created>
  <dcterms:modified xsi:type="dcterms:W3CDTF">2023-09-08T10:43:00Z</dcterms:modified>
</cp:coreProperties>
</file>