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7E171" w14:textId="1645A505" w:rsidR="00930AC3" w:rsidRDefault="00930AC3" w:rsidP="6FE16665">
      <w:pPr>
        <w:suppressAutoHyphens w:val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67B94607">
        <w:rPr>
          <w:rFonts w:ascii="Times New Roman" w:hAnsi="Times New Roman"/>
          <w:b/>
          <w:bCs/>
          <w:sz w:val="24"/>
          <w:szCs w:val="24"/>
        </w:rPr>
        <w:t xml:space="preserve">ZAKRES CZĘŚCI PODSTAWY PROGRAMOWEJ Z J. POLSKIEGO </w:t>
      </w:r>
    </w:p>
    <w:p w14:paraId="514C4C76" w14:textId="020AB674" w:rsidR="6FE16665" w:rsidRDefault="2444943A" w:rsidP="67B9460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67B94607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37D63CA3" w:rsidRPr="67B94607">
        <w:rPr>
          <w:rFonts w:ascii="Times New Roman" w:hAnsi="Times New Roman"/>
          <w:b/>
          <w:bCs/>
          <w:sz w:val="24"/>
          <w:szCs w:val="24"/>
        </w:rPr>
        <w:t>POZIOM</w:t>
      </w:r>
      <w:r w:rsidR="4C4640AB" w:rsidRPr="67B94607">
        <w:rPr>
          <w:rFonts w:ascii="Times New Roman" w:hAnsi="Times New Roman"/>
          <w:b/>
          <w:bCs/>
          <w:sz w:val="24"/>
          <w:szCs w:val="24"/>
        </w:rPr>
        <w:t>IE</w:t>
      </w:r>
      <w:r w:rsidR="00930AC3" w:rsidRPr="67B94607">
        <w:rPr>
          <w:rFonts w:ascii="Times New Roman" w:hAnsi="Times New Roman"/>
          <w:b/>
          <w:bCs/>
          <w:sz w:val="24"/>
          <w:szCs w:val="24"/>
        </w:rPr>
        <w:t xml:space="preserve"> PODSTAWOWY</w:t>
      </w:r>
      <w:r w:rsidR="7AC80772" w:rsidRPr="67B94607">
        <w:rPr>
          <w:rFonts w:ascii="Times New Roman" w:hAnsi="Times New Roman"/>
          <w:b/>
          <w:bCs/>
          <w:sz w:val="24"/>
          <w:szCs w:val="24"/>
        </w:rPr>
        <w:t xml:space="preserve">M </w:t>
      </w:r>
      <w:r w:rsidR="67510400" w:rsidRPr="67B94607">
        <w:rPr>
          <w:rFonts w:ascii="Times New Roman" w:hAnsi="Times New Roman"/>
          <w:b/>
          <w:bCs/>
          <w:sz w:val="24"/>
          <w:szCs w:val="24"/>
        </w:rPr>
        <w:t>KL. III LO</w:t>
      </w:r>
    </w:p>
    <w:p w14:paraId="0FA17894" w14:textId="530EB9BD" w:rsidR="67B94607" w:rsidRDefault="67B94607" w:rsidP="67B9460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FADC15" w14:textId="0D1FE523" w:rsidR="1525DF25" w:rsidRDefault="1525DF25" w:rsidP="6FE1666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6FE16665">
        <w:rPr>
          <w:rFonts w:ascii="Times New Roman" w:hAnsi="Times New Roman"/>
          <w:b/>
          <w:bCs/>
          <w:sz w:val="24"/>
          <w:szCs w:val="24"/>
        </w:rPr>
        <w:t>JUSTYNA DOMKA</w:t>
      </w:r>
    </w:p>
    <w:p w14:paraId="7C05C39D" w14:textId="40B1DB45" w:rsidR="1525DF25" w:rsidRPr="00B93A40" w:rsidRDefault="1525DF25" w:rsidP="6FE16665">
      <w:pPr>
        <w:spacing w:after="160" w:line="257" w:lineRule="auto"/>
        <w:jc w:val="both"/>
        <w:rPr>
          <w:rFonts w:ascii="Times New Roman" w:eastAsia="Times New Roman" w:hAnsi="Times New Roman"/>
        </w:rPr>
      </w:pPr>
      <w:r w:rsidRPr="6FE16665">
        <w:rPr>
          <w:rFonts w:ascii="Times New Roman" w:eastAsia="Times New Roman" w:hAnsi="Times New Roman"/>
        </w:rPr>
        <w:t xml:space="preserve">Jestem nauczycielem języka polskiego w Niepublicznym Liceum Ogólnokształcącym w </w:t>
      </w:r>
      <w:proofErr w:type="spellStart"/>
      <w:r w:rsidRPr="6FE16665">
        <w:rPr>
          <w:rFonts w:ascii="Times New Roman" w:eastAsia="Times New Roman" w:hAnsi="Times New Roman"/>
        </w:rPr>
        <w:t>Sołonce</w:t>
      </w:r>
      <w:proofErr w:type="spellEnd"/>
      <w:r w:rsidRPr="6FE16665">
        <w:rPr>
          <w:rFonts w:ascii="Times New Roman" w:eastAsia="Times New Roman" w:hAnsi="Times New Roman"/>
        </w:rPr>
        <w:t xml:space="preserve">. Ukończyłam studia magisterskie na Uniwersytecie Rzeszowskim na kierunku filologia polska z wiedzą o kulturze. Lubię czytać książki i oglądać filmy. Można się ze mną skontaktować pod adresem </w:t>
      </w:r>
      <w:bookmarkStart w:id="0" w:name="_GoBack"/>
      <w:r w:rsidR="00B93A40" w:rsidRPr="00B93A40">
        <w:rPr>
          <w:rStyle w:val="Hipercze"/>
          <w:rFonts w:ascii="Times New Roman" w:eastAsia="Times New Roman" w:hAnsi="Times New Roman"/>
          <w:b/>
          <w:bCs/>
          <w:color w:val="0563C1"/>
          <w:u w:val="none"/>
        </w:rPr>
        <w:fldChar w:fldCharType="begin"/>
      </w:r>
      <w:r w:rsidR="00B93A40" w:rsidRPr="00B93A40">
        <w:rPr>
          <w:rStyle w:val="Hipercze"/>
          <w:rFonts w:ascii="Times New Roman" w:eastAsia="Times New Roman" w:hAnsi="Times New Roman"/>
          <w:b/>
          <w:bCs/>
          <w:color w:val="0563C1"/>
          <w:u w:val="none"/>
        </w:rPr>
        <w:instrText xml:space="preserve"> HYPERLINK "mailto:justyna2910@op.pl" \h </w:instrText>
      </w:r>
      <w:r w:rsidR="00B93A40" w:rsidRPr="00B93A40">
        <w:rPr>
          <w:rStyle w:val="Hipercze"/>
          <w:rFonts w:ascii="Times New Roman" w:eastAsia="Times New Roman" w:hAnsi="Times New Roman"/>
          <w:b/>
          <w:bCs/>
          <w:color w:val="0563C1"/>
          <w:u w:val="none"/>
        </w:rPr>
        <w:fldChar w:fldCharType="separate"/>
      </w:r>
      <w:r w:rsidRPr="00B93A40">
        <w:rPr>
          <w:rStyle w:val="Hipercze"/>
          <w:rFonts w:ascii="Times New Roman" w:eastAsia="Times New Roman" w:hAnsi="Times New Roman"/>
          <w:b/>
          <w:bCs/>
          <w:color w:val="0563C1"/>
          <w:u w:val="none"/>
        </w:rPr>
        <w:t>justyna2910@op.pl</w:t>
      </w:r>
      <w:r w:rsidR="00B93A40" w:rsidRPr="00B93A40">
        <w:rPr>
          <w:rStyle w:val="Hipercze"/>
          <w:rFonts w:ascii="Times New Roman" w:eastAsia="Times New Roman" w:hAnsi="Times New Roman"/>
          <w:b/>
          <w:bCs/>
          <w:color w:val="0563C1"/>
          <w:u w:val="none"/>
        </w:rPr>
        <w:fldChar w:fldCharType="end"/>
      </w:r>
    </w:p>
    <w:bookmarkEnd w:id="0"/>
    <w:p w14:paraId="40DA0B3B" w14:textId="59D8CBC5" w:rsidR="6FE16665" w:rsidRDefault="6FE16665" w:rsidP="6FE1666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FF429E" w14:textId="77777777" w:rsidR="00930AC3" w:rsidRDefault="00930AC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OGÓLNE</w:t>
      </w:r>
    </w:p>
    <w:p w14:paraId="5D8D10CD" w14:textId="77777777" w:rsidR="00930AC3" w:rsidRDefault="00930AC3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Kształcenie literackie i kulturowe</w:t>
      </w:r>
    </w:p>
    <w:p w14:paraId="161C90C4" w14:textId="77777777" w:rsidR="00930AC3" w:rsidRDefault="00930AC3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dojrzałości intelektualnej, emocjonalnej i moralnej uczniów.</w:t>
      </w:r>
    </w:p>
    <w:p w14:paraId="7C2C3652" w14:textId="77777777" w:rsidR="00930AC3" w:rsidRDefault="00930AC3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Rozumienie historii literatury i dziejów kultury jako procesu, a także dostrzeganie roli czynników wewnętrznych i zewnętrznych wpływających na ten proces.</w:t>
      </w:r>
    </w:p>
    <w:p w14:paraId="5F81089C" w14:textId="77777777" w:rsidR="00930AC3" w:rsidRDefault="00930AC3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Rozumienie konieczności zachowania i rozwoju literatury i kultury w życiu jednostki oraz społeczeństwa.</w:t>
      </w:r>
    </w:p>
    <w:p w14:paraId="400B8F84" w14:textId="77777777" w:rsidR="00930AC3" w:rsidRDefault="00930AC3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Rozróżnianie kultury wysokiej i niskiej, elitarnej i popularnej oraz dostrzeganie związków między nimi.</w:t>
      </w:r>
    </w:p>
    <w:p w14:paraId="5D81302E" w14:textId="77777777" w:rsidR="00930AC3" w:rsidRDefault="00930AC3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Znajomość wybranych utworów z literatury polskiej i światowej oraz umiejętność mówienia o nich z wykorzystaniem potrzebnej terminologii.</w:t>
      </w:r>
    </w:p>
    <w:p w14:paraId="248FE0D4" w14:textId="77777777" w:rsidR="00930AC3" w:rsidRDefault="00930AC3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różnorodnych postaw czytelniczych: od spontanicznego czytania do odbioru opartego na podstawach naukowych.</w:t>
      </w:r>
    </w:p>
    <w:p w14:paraId="20DC74F0" w14:textId="77777777" w:rsidR="00930AC3" w:rsidRDefault="00930AC3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czytania, analizowania i interpretowania literatury oraz innych tekstów kultury, a także ich wzajemnej korespondencji.</w:t>
      </w:r>
    </w:p>
    <w:p w14:paraId="19946E6B" w14:textId="77777777" w:rsidR="00930AC3" w:rsidRDefault="00930AC3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świadomego odbioru utworów literackich i tekstów kultury na różnych poziomach: dosłownym, metaforycznym, symbolicznym, aksjologicznym.</w:t>
      </w:r>
    </w:p>
    <w:p w14:paraId="0BD284EB" w14:textId="77777777" w:rsidR="00930AC3" w:rsidRDefault="00930AC3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rozumienia roli mediów oraz ich wpływu na zachowania i postawy ludzi, a także krytycznego odbioru przekazów medialnych oraz świadomego korzystania z nich.</w:t>
      </w:r>
    </w:p>
    <w:p w14:paraId="7968ADEE" w14:textId="77777777" w:rsidR="00930AC3" w:rsidRDefault="00930AC3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Budowanie systemu wartości na fundamencie prawdy, dobra i piękna oraz szacunku dla człowieka.</w:t>
      </w:r>
    </w:p>
    <w:p w14:paraId="394EEFD9" w14:textId="77777777" w:rsidR="00930AC3" w:rsidRDefault="00930AC3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Kształcenie umiejętności rozpoznawania i wartościowania postaw budujących szacunek dla człowieka (np. wierność, odpowiedzialność, umiar) oraz służących budowaniu wspólnot: państwowej, narodowej, społecznej (np. patriotyzm, sprawiedliwość, obowiązkowość, szlachetność, walka, praca, odwaga, roztropność).</w:t>
      </w:r>
    </w:p>
    <w:p w14:paraId="02EB378F" w14:textId="77777777" w:rsidR="00930AC3" w:rsidRDefault="00930AC3">
      <w:pPr>
        <w:rPr>
          <w:rFonts w:ascii="Times New Roman" w:hAnsi="Times New Roman"/>
          <w:sz w:val="24"/>
          <w:szCs w:val="24"/>
        </w:rPr>
      </w:pPr>
    </w:p>
    <w:p w14:paraId="509ACB3F" w14:textId="77777777" w:rsidR="00930AC3" w:rsidRDefault="00930AC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Kształcenie językowe</w:t>
      </w:r>
    </w:p>
    <w:p w14:paraId="6D9F81F2" w14:textId="77777777" w:rsidR="00930AC3" w:rsidRDefault="00930AC3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Pogłębianie funkcjonalnej wiedzy z zakresu nauki o języku.</w:t>
      </w:r>
    </w:p>
    <w:p w14:paraId="2261A04D" w14:textId="77777777" w:rsidR="00930AC3" w:rsidRDefault="00930AC3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Wzbogacanie umiejętności komunikacyjnych, stosowne wykorzystanie języka w różnych sytuacjach komunikacyjnych.</w:t>
      </w:r>
    </w:p>
    <w:p w14:paraId="247CEFF2" w14:textId="77777777" w:rsidR="00930AC3" w:rsidRDefault="00930AC3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Funkcjonalne wykorzystywanie wiedzy o języku w odczytaniu sensów zawartych w strukturze głębokiej tekstów literackich i nieliterackich.</w:t>
      </w:r>
    </w:p>
    <w:p w14:paraId="496A5249" w14:textId="77777777" w:rsidR="00930AC3" w:rsidRDefault="00930AC3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Świadome wykorzystanie działań językowych w formowaniu odpowiedzialności za własne zachowania językowe.</w:t>
      </w:r>
    </w:p>
    <w:p w14:paraId="4526AFE6" w14:textId="77777777" w:rsidR="00930AC3" w:rsidRDefault="00930AC3">
      <w:pPr>
        <w:numPr>
          <w:ilvl w:val="1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Uwrażliwianie na piękno mowy ojczystej, wspomaganie rozwoju kultury językowej, doskonalenie umiejętności posługiwania się poprawną polszczyzną.</w:t>
      </w:r>
    </w:p>
    <w:p w14:paraId="6A05A809" w14:textId="77777777" w:rsidR="00930AC3" w:rsidRDefault="00930AC3">
      <w:pPr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6562B04E" w14:textId="77777777" w:rsidR="00930AC3" w:rsidRDefault="00930AC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 Tworzenie wypowiedzi</w:t>
      </w:r>
    </w:p>
    <w:p w14:paraId="4C49DD53" w14:textId="77777777" w:rsidR="00930AC3" w:rsidRDefault="00930AC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Doskonalenie umiejętności wyrażania własnych sądów, argumentacji i udziału w dyskusji.</w:t>
      </w:r>
    </w:p>
    <w:p w14:paraId="453476AA" w14:textId="77777777" w:rsidR="00930AC3" w:rsidRDefault="00930AC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Wykorzystanie kompetencji językowych i komunikacyjnych w wypowiedziach ustnych i pisemnych.</w:t>
      </w:r>
    </w:p>
    <w:p w14:paraId="13FEB0C5" w14:textId="77777777" w:rsidR="00930AC3" w:rsidRDefault="00930AC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formułowania i uzasadniania sądów na temat dzieł literackich oraz innych tekstów kultury.</w:t>
      </w:r>
    </w:p>
    <w:p w14:paraId="4CBB7262" w14:textId="77777777" w:rsidR="00930AC3" w:rsidRDefault="00930AC3">
      <w:pPr>
        <w:numPr>
          <w:ilvl w:val="0"/>
          <w:numId w:val="9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Doskonalenie umiejętności retorycznych, w szczególności zasad tworzenia wypowiedzi spójnych, logicznych oraz stosowania kompozycji odpowiedniej dla danej formy gatunkowej.</w:t>
      </w:r>
    </w:p>
    <w:p w14:paraId="26756527" w14:textId="77777777" w:rsidR="00930AC3" w:rsidRDefault="00930AC3">
      <w:pPr>
        <w:numPr>
          <w:ilvl w:val="0"/>
          <w:numId w:val="9"/>
        </w:numPr>
        <w:shd w:val="clear" w:color="auto" w:fill="FFFFFF"/>
        <w:spacing w:before="100" w:after="0" w:line="240" w:lineRule="auto"/>
        <w:ind w:right="-22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Rozwijanie umiejętności tworzenia tekstów o wyższym stopniu złożoności.</w:t>
      </w:r>
    </w:p>
    <w:p w14:paraId="5A39BBE3" w14:textId="77777777" w:rsidR="00930AC3" w:rsidRDefault="00930AC3">
      <w:pPr>
        <w:rPr>
          <w:rFonts w:ascii="Times New Roman" w:hAnsi="Times New Roman"/>
          <w:sz w:val="24"/>
          <w:szCs w:val="24"/>
        </w:rPr>
      </w:pPr>
    </w:p>
    <w:p w14:paraId="5F14CD2E" w14:textId="77777777" w:rsidR="00930AC3" w:rsidRDefault="00930AC3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 Samokształcenie</w:t>
      </w:r>
    </w:p>
    <w:p w14:paraId="4AC2843A" w14:textId="77777777" w:rsidR="00930AC3" w:rsidRDefault="00930AC3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zainteresowań humanistycznych.</w:t>
      </w:r>
    </w:p>
    <w:p w14:paraId="09E1180F" w14:textId="77777777" w:rsidR="00930AC3" w:rsidRDefault="00930AC3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Doskonalenie umiejętności korzystania z różnych źródeł informacji, w tym zasobów cyfrowych, oceny ich rzetelności, wiarygodności i poprawności merytorycznej.</w:t>
      </w:r>
    </w:p>
    <w:p w14:paraId="59A1B5E2" w14:textId="77777777" w:rsidR="00930AC3" w:rsidRDefault="00930AC3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Kształcenie nawyków systematycznego uczenia się, porządkowania zdobytej wiedzy i jej pogłębiania oraz syntezy poznanego materiału.</w:t>
      </w:r>
    </w:p>
    <w:p w14:paraId="4911E7AE" w14:textId="77777777" w:rsidR="00930AC3" w:rsidRDefault="00930AC3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Wyrabianie nawyku samodzielnej, systematycznej lektury.</w:t>
      </w:r>
    </w:p>
    <w:p w14:paraId="6B2C6DD4" w14:textId="77777777" w:rsidR="00930AC3" w:rsidRDefault="00930AC3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uzdolnień i zainteresowań poprzez udział w różnych formach aktywności intelektualnej i twórczej.</w:t>
      </w:r>
    </w:p>
    <w:p w14:paraId="703BD765" w14:textId="77777777" w:rsidR="00930AC3" w:rsidRDefault="00930AC3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Umacnianie postawy poszanowania dla cudzej własności intelektualnej.</w:t>
      </w:r>
    </w:p>
    <w:p w14:paraId="3A423E8D" w14:textId="77777777" w:rsidR="00930AC3" w:rsidRDefault="00930AC3">
      <w:pPr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umiejętności efektywnego posługiwania się technologią informacyjną w poszukiwaniu, porządkowaniu i wykorzystywaniu pozyskanych informacji.</w:t>
      </w:r>
    </w:p>
    <w:p w14:paraId="41C8F396" w14:textId="77777777" w:rsidR="00930AC3" w:rsidRDefault="00930AC3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8532BEE" w14:textId="77777777" w:rsidR="00930AC3" w:rsidRDefault="00930AC3">
      <w:pPr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SZCZEGÓŁOWE</w:t>
      </w:r>
    </w:p>
    <w:p w14:paraId="1219465F" w14:textId="77777777" w:rsidR="00930AC3" w:rsidRDefault="00930AC3">
      <w:pPr>
        <w:ind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ZAKRES PODSTAWOWY</w:t>
      </w:r>
    </w:p>
    <w:p w14:paraId="38042AC2" w14:textId="77777777" w:rsidR="00930AC3" w:rsidRDefault="00930A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Kształcenie literackie i kulturowe</w:t>
      </w:r>
    </w:p>
    <w:p w14:paraId="03CE3CFC" w14:textId="77777777" w:rsidR="00930AC3" w:rsidRDefault="00930A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Czytanie utworów literackich. Uczeń:</w:t>
      </w:r>
    </w:p>
    <w:p w14:paraId="108991B6" w14:textId="54D0E9B8" w:rsidR="00930AC3" w:rsidRDefault="00930AC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t>rozumie podstawy periodyzacji literatury, sytuuje utwory literackie w poszczególnych okresach: Młoda Polska, dwudziestolecie międzywojenne, literatura wojny i okupacji;</w:t>
      </w:r>
    </w:p>
    <w:p w14:paraId="4171FF7F" w14:textId="785205E4" w:rsidR="00930AC3" w:rsidRDefault="03F146CE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t>r</w:t>
      </w:r>
      <w:r w:rsidR="00930AC3" w:rsidRPr="6FE16665">
        <w:rPr>
          <w:rFonts w:ascii="Times New Roman" w:hAnsi="Times New Roman"/>
          <w:sz w:val="24"/>
          <w:szCs w:val="24"/>
        </w:rPr>
        <w:t xml:space="preserve">ozpoznaje </w:t>
      </w:r>
      <w:r w:rsidR="39B56D24" w:rsidRPr="6FE16665">
        <w:rPr>
          <w:rFonts w:ascii="Times New Roman" w:hAnsi="Times New Roman"/>
          <w:sz w:val="24"/>
          <w:szCs w:val="24"/>
        </w:rPr>
        <w:t xml:space="preserve">elementy fantastyki, </w:t>
      </w:r>
      <w:proofErr w:type="spellStart"/>
      <w:r w:rsidR="39B56D24" w:rsidRPr="6FE16665">
        <w:rPr>
          <w:rFonts w:ascii="Times New Roman" w:hAnsi="Times New Roman"/>
          <w:sz w:val="24"/>
          <w:szCs w:val="24"/>
        </w:rPr>
        <w:t>symbolizu</w:t>
      </w:r>
      <w:proofErr w:type="spellEnd"/>
      <w:r w:rsidR="39B56D24" w:rsidRPr="6FE16665">
        <w:rPr>
          <w:rFonts w:ascii="Times New Roman" w:hAnsi="Times New Roman"/>
          <w:sz w:val="24"/>
          <w:szCs w:val="24"/>
        </w:rPr>
        <w:t xml:space="preserve">, realizmu; </w:t>
      </w:r>
    </w:p>
    <w:p w14:paraId="5DDB6D14" w14:textId="647B3A42" w:rsidR="00930AC3" w:rsidRDefault="00930AC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t>rozróżnia gatunki epickie, liryczne, dramatyczne i synkretyczne</w:t>
      </w:r>
      <w:r w:rsidR="1776A59F" w:rsidRPr="6FE16665">
        <w:rPr>
          <w:rFonts w:ascii="Times New Roman" w:hAnsi="Times New Roman"/>
          <w:sz w:val="24"/>
          <w:szCs w:val="24"/>
        </w:rPr>
        <w:t xml:space="preserve"> (wykorzystywane przez twórców Młodej Polski, dwudziestol</w:t>
      </w:r>
      <w:r w:rsidR="5E39BFB8" w:rsidRPr="6FE16665">
        <w:rPr>
          <w:rFonts w:ascii="Times New Roman" w:hAnsi="Times New Roman"/>
          <w:sz w:val="24"/>
          <w:szCs w:val="24"/>
        </w:rPr>
        <w:t>ecia m</w:t>
      </w:r>
      <w:r w:rsidR="1776A59F" w:rsidRPr="6FE16665">
        <w:rPr>
          <w:rFonts w:ascii="Times New Roman" w:hAnsi="Times New Roman"/>
          <w:sz w:val="24"/>
          <w:szCs w:val="24"/>
        </w:rPr>
        <w:t>iędzywojennego</w:t>
      </w:r>
      <w:r w:rsidRPr="6FE16665">
        <w:rPr>
          <w:rFonts w:ascii="Times New Roman" w:hAnsi="Times New Roman"/>
          <w:sz w:val="24"/>
          <w:szCs w:val="24"/>
        </w:rPr>
        <w:t>, w tym: gatunki poznane w szkole podstawowej</w:t>
      </w:r>
      <w:r w:rsidR="1CE13CDE" w:rsidRPr="6FE16665">
        <w:rPr>
          <w:rFonts w:ascii="Times New Roman" w:hAnsi="Times New Roman"/>
          <w:sz w:val="24"/>
          <w:szCs w:val="24"/>
        </w:rPr>
        <w:t>;</w:t>
      </w:r>
    </w:p>
    <w:p w14:paraId="4892FE17" w14:textId="0FF47B35" w:rsidR="00930AC3" w:rsidRDefault="00930AC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t>rozpoznaje w tekście literackim środki wyrazu artystycznego poznane w szkole podstawowej oraz środki znaczeniowe: oksymoron, peryfrazę, hiperbolę; leksykalne, w tym frazeologizmy; składniowe: antytezę, paralelizm, wyliczenie; wersyfikacyjne, w tym przerzutnię; określa ich funkcje;</w:t>
      </w:r>
      <w:r w:rsidRPr="6FE1666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2D605096" w14:textId="77777777" w:rsidR="00930AC3" w:rsidRDefault="00930AC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interpretuje treści alegoryczne i symboliczne utworu literackiego;</w:t>
      </w:r>
    </w:p>
    <w:p w14:paraId="211A3A5D" w14:textId="022FCAA3" w:rsidR="00930AC3" w:rsidRDefault="00930AC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t>rozpoznaje w tekstach literackich: ironię i autoironię, komizm, tragizm, humor, patos</w:t>
      </w:r>
      <w:r w:rsidR="029DFB76" w:rsidRPr="6FE16665">
        <w:rPr>
          <w:rFonts w:ascii="Times New Roman" w:hAnsi="Times New Roman"/>
          <w:sz w:val="24"/>
          <w:szCs w:val="24"/>
        </w:rPr>
        <w:t>, groteskę</w:t>
      </w:r>
      <w:r w:rsidRPr="6FE16665">
        <w:rPr>
          <w:rFonts w:ascii="Times New Roman" w:hAnsi="Times New Roman"/>
          <w:sz w:val="24"/>
          <w:szCs w:val="24"/>
        </w:rPr>
        <w:t>; określa ich funkcje w tekście i rozumie wartościujący charakter;</w:t>
      </w:r>
    </w:p>
    <w:p w14:paraId="65533AA1" w14:textId="77777777" w:rsidR="00930AC3" w:rsidRDefault="00930AC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wykazuje się znajomością i zrozumieniem treści utworów wskazanych w podstawie programowej jako lektury obowiązkowe;</w:t>
      </w:r>
    </w:p>
    <w:p w14:paraId="5F4E7298" w14:textId="6C7E7324" w:rsidR="00930AC3" w:rsidRDefault="00930AC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t>rozpoznaje tematykę i problematykę poznanych tekstów oraz jej związek z programami epoki literackiej, zjawiskami społecznymi, historycznymi, egzystencjalnymi i estetycznymi;</w:t>
      </w:r>
    </w:p>
    <w:p w14:paraId="79123252" w14:textId="0624A1E2" w:rsidR="00930AC3" w:rsidRDefault="00930AC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lastRenderedPageBreak/>
        <w:t>rozpoznaje w utworze</w:t>
      </w:r>
      <w:r w:rsidR="49C54952" w:rsidRPr="6FE16665">
        <w:rPr>
          <w:rFonts w:ascii="Times New Roman" w:hAnsi="Times New Roman"/>
          <w:sz w:val="24"/>
          <w:szCs w:val="24"/>
        </w:rPr>
        <w:t xml:space="preserve"> i interpretuje </w:t>
      </w:r>
      <w:r w:rsidRPr="6FE16665">
        <w:rPr>
          <w:rFonts w:ascii="Times New Roman" w:hAnsi="Times New Roman"/>
          <w:sz w:val="24"/>
          <w:szCs w:val="24"/>
        </w:rPr>
        <w:t>sposoby kreowania: świata przedstawionego (fabuły, bohaterów, akcji, wątków, motywów), narracji, sytuacji lirycznej;</w:t>
      </w:r>
    </w:p>
    <w:p w14:paraId="0CFD2387" w14:textId="77777777" w:rsidR="00930AC3" w:rsidRDefault="00930AC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pojęcie motywu literackiego i toposu, rozpoznaje podstawowe motywy i toposy oraz dostrzega żywotność motywów biblijnych i antycznych w utworach literackich; określa ich rolę w tworzeniu znaczeń uniwersalnych;</w:t>
      </w:r>
    </w:p>
    <w:p w14:paraId="0D463C4E" w14:textId="4458FE74" w:rsidR="00930AC3" w:rsidRDefault="00930AC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t>w interpretacji utworów literackich odwołuje się do tekstów poznanych w szkole podstawowej;</w:t>
      </w:r>
    </w:p>
    <w:p w14:paraId="06BE14D8" w14:textId="77777777" w:rsidR="00930AC3" w:rsidRDefault="00930AC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porównuje utwory literackie lub ich fragmenty, dostrzega kontynuacje i nawiązania w porównywanych utworach, określa cechy wspólne i różne;</w:t>
      </w:r>
    </w:p>
    <w:p w14:paraId="7F86BE32" w14:textId="77777777" w:rsidR="00930AC3" w:rsidRDefault="00930AC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przedstawia propozycję interpretacji utworu, wskazuje w tekście miejsca, które mogą stanowić argumenty na poparcie jego propozycji interpretacyjnej;</w:t>
      </w:r>
    </w:p>
    <w:p w14:paraId="4EAFBC80" w14:textId="77777777" w:rsidR="00930AC3" w:rsidRDefault="00930AC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wykorzystuje w interpretacji utworów literackich potrzebne konteksty, szczególnie kontekst historycznoliteracki, historyczny, polityczny, kulturowy, filozoficzny, biograficzny, mitologiczny, biblijny, egzystencjalny;</w:t>
      </w:r>
    </w:p>
    <w:p w14:paraId="7173BEC7" w14:textId="77777777" w:rsidR="00930AC3" w:rsidRDefault="00930AC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obecne w utworach literackich wartości uniwersalne i narodowe; określa ich rolę i związek z problematyką utworu oraz znaczenie dla budowania własnego systemu wartości.</w:t>
      </w:r>
    </w:p>
    <w:p w14:paraId="644FB9CB" w14:textId="77777777" w:rsidR="00930AC3" w:rsidRDefault="00930AC3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tekstów kultury. Uczeń:</w:t>
      </w:r>
    </w:p>
    <w:p w14:paraId="67FE0175" w14:textId="77777777" w:rsidR="00930AC3" w:rsidRDefault="00930AC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 i hierarchizuje informacje z tekstów, np. publicystycznych, popularnonaukowych, naukowych;</w:t>
      </w:r>
    </w:p>
    <w:p w14:paraId="3A73CFD4" w14:textId="77777777" w:rsidR="00930AC3" w:rsidRDefault="00930AC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analizuje strukturę tekstu: odczytuje jego sens, główną myśl, sposób prowadzenia wywodu oraz argumentację;</w:t>
      </w:r>
    </w:p>
    <w:p w14:paraId="423ADBCD" w14:textId="1EF077FF" w:rsidR="00930AC3" w:rsidRDefault="00930AC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t>rozpoznaje specyfikę tekstów publicystycznych (artykuł, felieton, reportaż), retorycznych (przemówienie), popularnonaukowych i naukowych (rozprawa); wśród tekstów prasowych rozróżnia wiadomość i komentarz; rozpoznaje środki językowe i ich funkcje zastosowane w tekstach; odczytuje informacje i przekazy jawne i ukryte; rozróżnia odpowiedzi właściwe i unikowe;</w:t>
      </w:r>
    </w:p>
    <w:p w14:paraId="21331DEA" w14:textId="77777777" w:rsidR="00930AC3" w:rsidRDefault="00930AC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charakteryzuje główne prądy filozoficzne oraz określa ich wpływ na kulturę epoki;</w:t>
      </w:r>
    </w:p>
    <w:p w14:paraId="749776E1" w14:textId="77777777" w:rsidR="00930AC3" w:rsidRDefault="00930AC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odczytuje pozaliterackie teksty kultury, stosując kod właściwy w danej dziedzinie sztuki;</w:t>
      </w:r>
    </w:p>
    <w:p w14:paraId="7FCE4ADD" w14:textId="466F0CC7" w:rsidR="00930AC3" w:rsidRDefault="00930AC3" w:rsidP="6FE16665">
      <w:pPr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t>odróżnia dzieła kultury wysokiej od tekstów kultury popularnej.</w:t>
      </w:r>
    </w:p>
    <w:p w14:paraId="0A80E3E8" w14:textId="77777777" w:rsidR="00930AC3" w:rsidRDefault="00930AC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  <w:r>
        <w:rPr>
          <w:rFonts w:ascii="Times New Roman" w:hAnsi="Times New Roman"/>
          <w:b/>
          <w:bCs/>
          <w:sz w:val="24"/>
          <w:szCs w:val="24"/>
        </w:rPr>
        <w:t>Kształcenie językowe</w:t>
      </w:r>
    </w:p>
    <w:p w14:paraId="00F730F1" w14:textId="77777777" w:rsidR="00930AC3" w:rsidRDefault="00930AC3">
      <w:pPr>
        <w:pStyle w:val="Akapitzli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Gramatyka języka polskiego. Uczeń:</w:t>
      </w:r>
    </w:p>
    <w:p w14:paraId="25C1F6F4" w14:textId="77777777" w:rsidR="00930AC3" w:rsidRDefault="00930AC3">
      <w:pPr>
        <w:numPr>
          <w:ilvl w:val="2"/>
          <w:numId w:val="3"/>
        </w:numPr>
        <w:tabs>
          <w:tab w:val="left" w:pos="709"/>
        </w:tabs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wykorzystuje wiedzę z dziedziny fleksji, słowotwórstwa, frazeologii i składni w analizie i interpretacji tekstów oraz tworzeniu własnych wypowiedzi;</w:t>
      </w:r>
    </w:p>
    <w:p w14:paraId="71E35833" w14:textId="77777777" w:rsidR="00930AC3" w:rsidRDefault="00930AC3">
      <w:pPr>
        <w:numPr>
          <w:ilvl w:val="2"/>
          <w:numId w:val="3"/>
        </w:numPr>
        <w:tabs>
          <w:tab w:val="left" w:pos="426"/>
        </w:tabs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zróżnicowanie składniowe zdań wielokrotnie złożonych, rozpoznaje ich funkcje w tekście i wykorzystuje je w budowie wypowiedzi o różnym charakterze;</w:t>
      </w:r>
    </w:p>
    <w:p w14:paraId="01F83386" w14:textId="77777777" w:rsidR="00930AC3" w:rsidRDefault="00930AC3">
      <w:pPr>
        <w:numPr>
          <w:ilvl w:val="2"/>
          <w:numId w:val="3"/>
        </w:numPr>
        <w:tabs>
          <w:tab w:val="left" w:pos="426"/>
        </w:tabs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argumentacyjny charakter różnych konstrukcji składniowych i ich funkcje w tekście; wykorzystuje je w budowie własnych wypowiedzi;</w:t>
      </w:r>
    </w:p>
    <w:p w14:paraId="53ECFC66" w14:textId="77777777" w:rsidR="00930AC3" w:rsidRDefault="00930AC3">
      <w:pPr>
        <w:numPr>
          <w:ilvl w:val="2"/>
          <w:numId w:val="3"/>
        </w:numPr>
        <w:tabs>
          <w:tab w:val="left" w:pos="426"/>
        </w:tabs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rolę szyku wyrazów w zdaniu oraz określa rolę jego przekształceń w budowaniu znaczenia wypowiedzi.</w:t>
      </w:r>
    </w:p>
    <w:p w14:paraId="72A3D3EC" w14:textId="77777777" w:rsidR="00930AC3" w:rsidRDefault="00930AC3">
      <w:pPr>
        <w:rPr>
          <w:rFonts w:ascii="Times New Roman" w:hAnsi="Times New Roman"/>
          <w:sz w:val="24"/>
          <w:szCs w:val="24"/>
        </w:rPr>
      </w:pPr>
    </w:p>
    <w:p w14:paraId="4C3FFB85" w14:textId="77777777" w:rsidR="00930AC3" w:rsidRDefault="00930AC3">
      <w:pPr>
        <w:ind w:firstLine="426"/>
        <w:rPr>
          <w:rFonts w:ascii="Times New Roman" w:hAnsi="Times New Roman"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t>Zróżnicowanie języka. Uczeń:</w:t>
      </w:r>
    </w:p>
    <w:p w14:paraId="2256876B" w14:textId="77777777" w:rsidR="00930AC3" w:rsidRDefault="00930AC3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t>rozpoznaje i ocenia modę językową we współczesnym języku;</w:t>
      </w:r>
    </w:p>
    <w:p w14:paraId="4CFC5F8C" w14:textId="77777777" w:rsidR="00930AC3" w:rsidRDefault="00930AC3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t xml:space="preserve">zna, rozumie i funkcjonalnie wykorzystuje </w:t>
      </w:r>
      <w:proofErr w:type="spellStart"/>
      <w:r w:rsidRPr="6FE16665">
        <w:rPr>
          <w:rFonts w:ascii="Times New Roman" w:hAnsi="Times New Roman"/>
          <w:sz w:val="24"/>
          <w:szCs w:val="24"/>
        </w:rPr>
        <w:t>biblizmy</w:t>
      </w:r>
      <w:proofErr w:type="spellEnd"/>
      <w:r w:rsidRPr="6FE16665">
        <w:rPr>
          <w:rFonts w:ascii="Times New Roman" w:hAnsi="Times New Roman"/>
          <w:sz w:val="24"/>
          <w:szCs w:val="24"/>
        </w:rPr>
        <w:t>, mitologizmy, sentencje, przysłowia i aforyzmy obecne w polskim dziedzictwie kulturowym;</w:t>
      </w:r>
    </w:p>
    <w:p w14:paraId="7A4BEEC8" w14:textId="77777777" w:rsidR="00930AC3" w:rsidRDefault="00930AC3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słownictwo o charakterze wartościującym; odróżnia słownictwo neutralne od słownictwa o zabarwieniu emocjonalnym, oficjalne od potocznego.</w:t>
      </w:r>
    </w:p>
    <w:p w14:paraId="0D0B940D" w14:textId="77777777" w:rsidR="00930AC3" w:rsidRDefault="00930AC3">
      <w:pPr>
        <w:pStyle w:val="Akapitzlist"/>
        <w:rPr>
          <w:rFonts w:ascii="Times New Roman" w:hAnsi="Times New Roman"/>
          <w:sz w:val="24"/>
          <w:szCs w:val="24"/>
        </w:rPr>
      </w:pPr>
    </w:p>
    <w:p w14:paraId="25CC7FB8" w14:textId="77777777" w:rsidR="00930AC3" w:rsidRDefault="00930AC3">
      <w:pPr>
        <w:pStyle w:val="Akapitzlist"/>
        <w:rPr>
          <w:rFonts w:ascii="Times New Roman" w:hAnsi="Times New Roman"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t>Komunikacja językowa i kultura języka. Uczeń:</w:t>
      </w:r>
    </w:p>
    <w:p w14:paraId="2E81D69C" w14:textId="77777777" w:rsidR="00930AC3" w:rsidRDefault="00930AC3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posługuje się różnymi odmianami polszczyzny w zależności od sytuacji komunikacyjnej;</w:t>
      </w:r>
    </w:p>
    <w:p w14:paraId="434922AA" w14:textId="77777777" w:rsidR="00930AC3" w:rsidRDefault="00930AC3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zamierzoną innowację językową od błędu językowego; określa funkcje innowacji językowej w tekście;</w:t>
      </w:r>
    </w:p>
    <w:p w14:paraId="3DF375C2" w14:textId="77777777" w:rsidR="00930AC3" w:rsidRDefault="00930AC3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t>stosuje zasady etyki wypowiedzi; wartościuje wypowiedzi językowe, stosując kryteria, np. prawda – fałsz, poprawność – niepoprawność;</w:t>
      </w:r>
    </w:p>
    <w:p w14:paraId="5E31CC6B" w14:textId="77777777" w:rsidR="00930AC3" w:rsidRDefault="00930AC3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t>stosuje zasady etykiety językowej w wypowiedziach ustnych i pisemnych odpowiednie do sytuacji;</w:t>
      </w:r>
    </w:p>
    <w:p w14:paraId="0E27B00A" w14:textId="77777777" w:rsidR="00930AC3" w:rsidRDefault="00930AC3">
      <w:pPr>
        <w:rPr>
          <w:rFonts w:ascii="Times New Roman" w:hAnsi="Times New Roman"/>
          <w:sz w:val="24"/>
          <w:szCs w:val="24"/>
        </w:rPr>
      </w:pPr>
    </w:p>
    <w:p w14:paraId="0C6F7BAB" w14:textId="77777777" w:rsidR="00930AC3" w:rsidRDefault="00930A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Ortografia i interpunkcja. Uczeń:</w:t>
      </w:r>
    </w:p>
    <w:p w14:paraId="4A52B17C" w14:textId="77777777" w:rsidR="00930AC3" w:rsidRDefault="00930AC3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stosuje zasady ortografii i interpunkcji, w tym szczególnie: pisowni wielką i małą literą, pisowni łącznej i rozłącznej partykuły nie oraz partykuły </w:t>
      </w:r>
      <w:r>
        <w:rPr>
          <w:rFonts w:ascii="Times New Roman" w:hAnsi="Times New Roman"/>
          <w:i/>
          <w:iCs/>
          <w:sz w:val="24"/>
          <w:szCs w:val="24"/>
        </w:rPr>
        <w:t>-bym, -byś, -by</w:t>
      </w:r>
      <w:r>
        <w:rPr>
          <w:rFonts w:ascii="Times New Roman" w:hAnsi="Times New Roman"/>
          <w:sz w:val="24"/>
          <w:szCs w:val="24"/>
        </w:rPr>
        <w:t> z różnymi częściami mowy; pisowni zakończeń 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ji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-ii, -i</w:t>
      </w:r>
      <w:r>
        <w:rPr>
          <w:rFonts w:ascii="Times New Roman" w:hAnsi="Times New Roman"/>
          <w:sz w:val="24"/>
          <w:szCs w:val="24"/>
        </w:rPr>
        <w:t>; zapisu przedrostków 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roz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-, bez-,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wes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wz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-;</w:t>
      </w:r>
      <w:r>
        <w:rPr>
          <w:rFonts w:ascii="Times New Roman" w:hAnsi="Times New Roman"/>
          <w:sz w:val="24"/>
          <w:szCs w:val="24"/>
        </w:rPr>
        <w:t> pisowni przyimków złożonych; pisowni nosówek (</w:t>
      </w:r>
      <w:r>
        <w:rPr>
          <w:rFonts w:ascii="Times New Roman" w:hAnsi="Times New Roman"/>
          <w:i/>
          <w:iCs/>
          <w:sz w:val="24"/>
          <w:szCs w:val="24"/>
        </w:rPr>
        <w:t>a, ę</w:t>
      </w:r>
      <w:r>
        <w:rPr>
          <w:rFonts w:ascii="Times New Roman" w:hAnsi="Times New Roman"/>
          <w:sz w:val="24"/>
          <w:szCs w:val="24"/>
        </w:rPr>
        <w:t>) oraz połączeń </w:t>
      </w:r>
      <w:r>
        <w:rPr>
          <w:rFonts w:ascii="Times New Roman" w:hAnsi="Times New Roman"/>
          <w:i/>
          <w:iCs/>
          <w:sz w:val="24"/>
          <w:szCs w:val="24"/>
        </w:rPr>
        <w:t>om, on, em, en</w:t>
      </w:r>
      <w:r>
        <w:rPr>
          <w:rFonts w:ascii="Times New Roman" w:hAnsi="Times New Roman"/>
          <w:sz w:val="24"/>
          <w:szCs w:val="24"/>
        </w:rPr>
        <w:t>; pisowni skrótów i skrótowców;</w:t>
      </w:r>
    </w:p>
    <w:p w14:paraId="54935327" w14:textId="77777777" w:rsidR="00930AC3" w:rsidRDefault="00930AC3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wykorzystuje składniowo-znaczeniowy charakter interpunkcji do uwypuklenia sensów redagowanego przez siebie tekstu;</w:t>
      </w:r>
    </w:p>
    <w:p w14:paraId="6FA155D2" w14:textId="77777777" w:rsidR="00930AC3" w:rsidRDefault="00930AC3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stylistyczną funkcję zamierzonego błędu ortograficznego w tekście artystycznym.</w:t>
      </w:r>
    </w:p>
    <w:p w14:paraId="60061E4C" w14:textId="77777777" w:rsidR="00930AC3" w:rsidRDefault="00930AC3">
      <w:pPr>
        <w:rPr>
          <w:rFonts w:ascii="Times New Roman" w:hAnsi="Times New Roman"/>
          <w:sz w:val="24"/>
          <w:szCs w:val="24"/>
        </w:rPr>
      </w:pPr>
    </w:p>
    <w:p w14:paraId="3CC577AF" w14:textId="77777777" w:rsidR="00930AC3" w:rsidRDefault="00930A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</w:t>
      </w:r>
      <w:r>
        <w:rPr>
          <w:rFonts w:ascii="Times New Roman" w:hAnsi="Times New Roman"/>
          <w:b/>
          <w:bCs/>
          <w:sz w:val="24"/>
          <w:szCs w:val="24"/>
        </w:rPr>
        <w:t>Tworzenie wypowiedzi</w:t>
      </w:r>
    </w:p>
    <w:p w14:paraId="57535E84" w14:textId="77777777" w:rsidR="00930AC3" w:rsidRDefault="00930A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Elementy retoryki. Uczeń:</w:t>
      </w:r>
    </w:p>
    <w:p w14:paraId="135AF5D9" w14:textId="77777777" w:rsidR="00930AC3" w:rsidRDefault="00930AC3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formułuje tezy i argumenty w wypowiedzi ustnej i pisemnej przy użyciu odpowiednich konstrukcji składniowych;</w:t>
      </w:r>
    </w:p>
    <w:p w14:paraId="5F9559E5" w14:textId="77777777" w:rsidR="00930AC3" w:rsidRDefault="00930AC3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i rozróżnia cele perswazyjne w wypowiedzi literackiej i nieliterackiej;</w:t>
      </w:r>
    </w:p>
    <w:p w14:paraId="3ABB474E" w14:textId="77777777" w:rsidR="00930AC3" w:rsidRDefault="00930AC3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i stosuje w tekstach retorycznych zasadę kompozycyjną (np. teza, argumenty, apel, pointa);</w:t>
      </w:r>
    </w:p>
    <w:p w14:paraId="126867B4" w14:textId="77777777" w:rsidR="00930AC3" w:rsidRDefault="00930AC3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wyjaśnia, w jaki sposób użyte środki retoryczne (np. pytania retoryczne, wyliczenia, wykrzyknienia, paralelizmy, powtórzenia, apostrofy, przerzutnie, inwersje) oddziałują na odbiorcę;</w:t>
      </w:r>
    </w:p>
    <w:p w14:paraId="02E823AA" w14:textId="77777777" w:rsidR="00930AC3" w:rsidRDefault="00930AC3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typy argumentów, w tym argumenty pozamerytoryczne (np. odwołujące się do litości, niewiedzy, groźby, autorytetu, argumenty ad personam);</w:t>
      </w:r>
    </w:p>
    <w:p w14:paraId="6ACC0630" w14:textId="77777777" w:rsidR="00930AC3" w:rsidRDefault="00930AC3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rozumie, na czym polega logika i konsekwencja toku rozumowania w wypowiedziach argumentacyjnych i stosuje je we własnych tekstach;</w:t>
      </w:r>
    </w:p>
    <w:p w14:paraId="77721751" w14:textId="77777777" w:rsidR="00930AC3" w:rsidRDefault="00930AC3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dyskusję od sporu i kłótni;</w:t>
      </w:r>
    </w:p>
    <w:p w14:paraId="7331092A" w14:textId="77777777" w:rsidR="00930AC3" w:rsidRDefault="00930AC3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pragmatyczny i etyczny wymiar obietnic składanych w tekstach reklamy;</w:t>
      </w:r>
    </w:p>
    <w:p w14:paraId="1F674069" w14:textId="77777777" w:rsidR="00930AC3" w:rsidRDefault="00930AC3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elementy erystyki w dyskusji oraz ocenia je pod względem etycznym;</w:t>
      </w:r>
    </w:p>
    <w:p w14:paraId="1B6DCF0B" w14:textId="77777777" w:rsidR="00930AC3" w:rsidRDefault="00930AC3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zjawisko nowomowy; określa jego cechy i funkcje w tekście.</w:t>
      </w:r>
    </w:p>
    <w:p w14:paraId="574E483D" w14:textId="77777777" w:rsidR="00930AC3" w:rsidRDefault="00930A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Mówienie i pisanie. Uczeń:</w:t>
      </w:r>
    </w:p>
    <w:p w14:paraId="73F834D9" w14:textId="77777777" w:rsidR="00930AC3" w:rsidRDefault="00930AC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zgadza się z cudzymi poglądami lub polemizuje z nimi, rzeczowo uzasadniając własne zdanie;</w:t>
      </w:r>
    </w:p>
    <w:p w14:paraId="51F7D40C" w14:textId="77777777" w:rsidR="00930AC3" w:rsidRDefault="00930AC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buduje wypowiedź w sposób świadomy, ze znajomością jej funkcji językowej, z uwzględnieniem celu i adresata, z zachowaniem zasad retoryki;</w:t>
      </w:r>
    </w:p>
    <w:p w14:paraId="128471F4" w14:textId="77777777" w:rsidR="00930AC3" w:rsidRDefault="00930AC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reaguje na przejawy agresji językowej, np. zadając pytania, prosząc o rozwinięcie lub uzasadnienie stanowiska, wykazując sprzeczność wypowiedzi;</w:t>
      </w:r>
    </w:p>
    <w:p w14:paraId="3A953821" w14:textId="276951BD" w:rsidR="00930AC3" w:rsidRDefault="00930AC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t>zgodnie z normami formułuje pytania, odpowiedzi, oceny, redaguje informacje, uzasadnienia, komentarze, głos w dyskusji;</w:t>
      </w:r>
    </w:p>
    <w:p w14:paraId="3DA01A52" w14:textId="641BCFAA" w:rsidR="00930AC3" w:rsidRDefault="00930AC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lastRenderedPageBreak/>
        <w:t>tworzy spójne wypowiedzi w następujących formach gatunkowych: wypowiedź o charakterze argumentacyjnym, referat, szkic krytyczny, definicja, notatka syntetyzująca;</w:t>
      </w:r>
    </w:p>
    <w:p w14:paraId="2E4F16AF" w14:textId="77777777" w:rsidR="00930AC3" w:rsidRDefault="00930AC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streszczenie od parafrazy; funkcjonalnie stosuje je w zależności od celu wypowiedzi;</w:t>
      </w:r>
    </w:p>
    <w:p w14:paraId="03782333" w14:textId="77777777" w:rsidR="00930AC3" w:rsidRDefault="00930AC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tworzy plan kompozycyjny i dekompozycyjny tekstów o charakterze argumentacyjnym;</w:t>
      </w:r>
    </w:p>
    <w:p w14:paraId="4E7E3816" w14:textId="77777777" w:rsidR="00930AC3" w:rsidRDefault="00930AC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stosuje retoryczne zasady kompozycyjne w tworzeniu własnego tekstu; wygłasza mowę z uwzględnieniem środków pozajęzykowych;</w:t>
      </w:r>
    </w:p>
    <w:p w14:paraId="5F2A8AEF" w14:textId="77777777" w:rsidR="00930AC3" w:rsidRDefault="00930AC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t>w interpretacji przedstawia propozycję odczytania tekstu, formułuje argumenty na podstawie tekstu oraz znanych kontekstów, w tym własnego doświadczenia, przeprowadza logiczny wywód służący uprawomocnieniu formułowanych sądów;</w:t>
      </w:r>
    </w:p>
    <w:p w14:paraId="4B3449B7" w14:textId="77777777" w:rsidR="00930AC3" w:rsidRDefault="00930AC3">
      <w:pPr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wykorzystuje wiedzę o języku w pracy redakcyjnej nad tekstem własnym, dokonuje korekty tekstu własnego, stosuje kryteria poprawności językowej.</w:t>
      </w:r>
    </w:p>
    <w:p w14:paraId="26E516FA" w14:textId="77777777" w:rsidR="00930AC3" w:rsidRDefault="00930AC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 </w:t>
      </w:r>
      <w:r>
        <w:rPr>
          <w:rFonts w:ascii="Times New Roman" w:hAnsi="Times New Roman"/>
          <w:b/>
          <w:bCs/>
          <w:sz w:val="24"/>
          <w:szCs w:val="24"/>
        </w:rPr>
        <w:t>Samokształcenie</w:t>
      </w:r>
    </w:p>
    <w:p w14:paraId="44EAFD9C" w14:textId="77777777" w:rsidR="00930AC3" w:rsidRDefault="00930AC3">
      <w:pPr>
        <w:rPr>
          <w:rFonts w:ascii="Times New Roman" w:hAnsi="Times New Roman"/>
          <w:b/>
          <w:bCs/>
          <w:sz w:val="24"/>
          <w:szCs w:val="24"/>
        </w:rPr>
      </w:pPr>
    </w:p>
    <w:p w14:paraId="45FE7718" w14:textId="77777777" w:rsidR="00930AC3" w:rsidRDefault="00930AC3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 umiejętność pracy samodzielnej między innymi przez przygotowanie różnorodnych form prezentacji własnego stanowiska;</w:t>
      </w:r>
    </w:p>
    <w:p w14:paraId="2CEEDA43" w14:textId="77777777" w:rsidR="00930AC3" w:rsidRDefault="00930AC3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porządkuje informacje w problemowe całości poprzez ich wartościowanie; syntetyzuje poznawane treści wokół problemu, tematu, zagadnienia oraz wykorzystuje je w swoich wypowiedziach;</w:t>
      </w:r>
    </w:p>
    <w:p w14:paraId="2C70FDDC" w14:textId="77777777" w:rsidR="00930AC3" w:rsidRDefault="00930AC3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 z literatury naukowej lub popularnonaukowej;</w:t>
      </w:r>
    </w:p>
    <w:p w14:paraId="4D5E9987" w14:textId="77777777" w:rsidR="00930AC3" w:rsidRDefault="00930AC3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 bibliografię i przypis bibliograficzny, także źródeł elektronicznych;</w:t>
      </w:r>
    </w:p>
    <w:p w14:paraId="04EDBC00" w14:textId="77777777" w:rsidR="00930AC3" w:rsidRDefault="00930AC3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dokonuje krytycznej selekcji źródeł;</w:t>
      </w:r>
    </w:p>
    <w:p w14:paraId="66FF057D" w14:textId="77777777" w:rsidR="00930AC3" w:rsidRDefault="00930AC3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t>wybiera z tekstu odpowiednie cytaty i stosuje je w wypowiedzi;</w:t>
      </w:r>
    </w:p>
    <w:p w14:paraId="240334FE" w14:textId="77777777" w:rsidR="00930AC3" w:rsidRDefault="00930AC3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posługuje się słownikami ogólnymi języka polskiego oraz słownikami specjalistycznymi (np. etymologicznymi, frazeologicznymi, skrótów, gwarowymi), także w wersji on-line;</w:t>
      </w:r>
    </w:p>
    <w:p w14:paraId="4ADA06E4" w14:textId="77777777" w:rsidR="00930AC3" w:rsidRDefault="00930AC3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wykorzystuje multimedialne źródła informacji oraz dokonuje ich krytycznej oceny;</w:t>
      </w:r>
    </w:p>
    <w:p w14:paraId="3FB21887" w14:textId="03B465D4" w:rsidR="00930AC3" w:rsidRDefault="00930AC3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t>gromadzi i przetwarza informacje;</w:t>
      </w:r>
    </w:p>
    <w:p w14:paraId="64E34522" w14:textId="77777777" w:rsidR="00930AC3" w:rsidRDefault="00930AC3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korzysta z zasobów multimedialnych, np. z: bibliotek, słowników on-line, wydawnictw e-book, autorskich stron internetowych; dokonuje wyboru źródeł </w:t>
      </w:r>
      <w:r>
        <w:rPr>
          <w:rFonts w:ascii="Times New Roman" w:hAnsi="Times New Roman"/>
          <w:sz w:val="24"/>
          <w:szCs w:val="24"/>
        </w:rPr>
        <w:lastRenderedPageBreak/>
        <w:t>internetowych, uwzględniając kryterium poprawności rzeczowej oraz krytycznie ocenia ich zawartość;</w:t>
      </w:r>
    </w:p>
    <w:p w14:paraId="1EC553C4" w14:textId="77777777" w:rsidR="00930AC3" w:rsidRDefault="00930AC3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6FE16665">
        <w:rPr>
          <w:rFonts w:ascii="Times New Roman" w:hAnsi="Times New Roman"/>
          <w:sz w:val="24"/>
          <w:szCs w:val="24"/>
        </w:rPr>
        <w:t>wykorzystuje formę projektu w przygotowaniu i prezentowaniu oraz popularyzowaniu swoich zainteresowań i osiągnięć;</w:t>
      </w:r>
    </w:p>
    <w:p w14:paraId="4B94D5A5" w14:textId="77777777" w:rsidR="00930AC3" w:rsidRDefault="00930AC3" w:rsidP="6FE16665">
      <w:pPr>
        <w:rPr>
          <w:rFonts w:ascii="Times New Roman" w:hAnsi="Times New Roman"/>
          <w:b/>
          <w:bCs/>
          <w:sz w:val="24"/>
          <w:szCs w:val="24"/>
        </w:rPr>
      </w:pPr>
    </w:p>
    <w:p w14:paraId="70BBE482" w14:textId="4C96C255" w:rsidR="6FE16665" w:rsidRDefault="6FE16665" w:rsidP="6FE16665">
      <w:pPr>
        <w:rPr>
          <w:rFonts w:ascii="Times New Roman" w:hAnsi="Times New Roman"/>
          <w:b/>
          <w:bCs/>
          <w:sz w:val="24"/>
          <w:szCs w:val="24"/>
        </w:rPr>
      </w:pPr>
    </w:p>
    <w:p w14:paraId="0FEA0806" w14:textId="77777777" w:rsidR="00930AC3" w:rsidRDefault="00930AC3" w:rsidP="6FE16665">
      <w:r w:rsidRPr="6FE16665">
        <w:rPr>
          <w:rFonts w:ascii="Times New Roman" w:hAnsi="Times New Roman"/>
          <w:b/>
          <w:bCs/>
          <w:sz w:val="24"/>
          <w:szCs w:val="24"/>
        </w:rPr>
        <w:t>Lektury obowiązkowe i uzupełniające</w:t>
      </w:r>
    </w:p>
    <w:p w14:paraId="12CE6232" w14:textId="5815F565" w:rsidR="121ADF6E" w:rsidRDefault="121ADF6E" w:rsidP="6FE16665">
      <w:r>
        <w:t>Wybrane wiersze następujących poetów: Kazimierz Przerwa-Tetmajer, Leopold Staff</w:t>
      </w:r>
    </w:p>
    <w:p w14:paraId="098BC498" w14:textId="77777777" w:rsidR="00930AC3" w:rsidRDefault="00930AC3" w:rsidP="6FE16665">
      <w:r>
        <w:t>Stanisław Wyspiański, </w:t>
      </w:r>
      <w:r w:rsidRPr="6FE16665">
        <w:rPr>
          <w:i/>
          <w:iCs/>
        </w:rPr>
        <w:t>Wesele</w:t>
      </w:r>
    </w:p>
    <w:p w14:paraId="1E6CDB8D" w14:textId="3C9BD87C" w:rsidR="00930AC3" w:rsidRDefault="00930AC3" w:rsidP="6FE16665">
      <w:r>
        <w:t>Władysław Reymont, </w:t>
      </w:r>
      <w:r w:rsidRPr="6FE16665">
        <w:rPr>
          <w:i/>
          <w:iCs/>
        </w:rPr>
        <w:t>Chłopi </w:t>
      </w:r>
      <w:r>
        <w:t>(</w:t>
      </w:r>
      <w:r w:rsidR="41CB9325">
        <w:t>wybrane fragmenty)</w:t>
      </w:r>
    </w:p>
    <w:p w14:paraId="35A9C566" w14:textId="198961E0" w:rsidR="6035919F" w:rsidRDefault="6035919F" w:rsidP="6FE16665">
      <w:r>
        <w:t xml:space="preserve">Zofia Nałkowska, </w:t>
      </w:r>
      <w:r w:rsidRPr="6FE16665">
        <w:rPr>
          <w:i/>
          <w:iCs/>
        </w:rPr>
        <w:t>Granica</w:t>
      </w:r>
    </w:p>
    <w:p w14:paraId="60605358" w14:textId="15A98181" w:rsidR="00930AC3" w:rsidRDefault="00930AC3" w:rsidP="6FE16665">
      <w:r>
        <w:t>Stefan Żeromski, </w:t>
      </w:r>
      <w:r w:rsidRPr="6FE16665">
        <w:rPr>
          <w:i/>
          <w:iCs/>
        </w:rPr>
        <w:t>Przedwiośnie</w:t>
      </w:r>
    </w:p>
    <w:p w14:paraId="1DB5EA64" w14:textId="77777777" w:rsidR="00930AC3" w:rsidRDefault="00930AC3" w:rsidP="6FE16665">
      <w:r>
        <w:t>Stefan Żeromski, </w:t>
      </w:r>
      <w:r w:rsidRPr="6FE16665">
        <w:rPr>
          <w:i/>
          <w:iCs/>
        </w:rPr>
        <w:t>Ludzie bezdomni;</w:t>
      </w:r>
    </w:p>
    <w:p w14:paraId="21DC3C0F" w14:textId="2452D1C5" w:rsidR="00930AC3" w:rsidRDefault="00930AC3" w:rsidP="6FE16665">
      <w:r>
        <w:t>Witold Gombrowicz, </w:t>
      </w:r>
      <w:r w:rsidRPr="6FE16665">
        <w:rPr>
          <w:i/>
          <w:iCs/>
        </w:rPr>
        <w:t>Ferdydurke</w:t>
      </w:r>
      <w:r w:rsidR="2348ED89" w:rsidRPr="6FE16665">
        <w:rPr>
          <w:i/>
          <w:iCs/>
        </w:rPr>
        <w:t xml:space="preserve"> </w:t>
      </w:r>
      <w:r w:rsidR="2348ED89" w:rsidRPr="6FE16665">
        <w:t>(wybrane fragmenty)</w:t>
      </w:r>
    </w:p>
    <w:p w14:paraId="7BDC8C98" w14:textId="5C0677C9" w:rsidR="2348ED89" w:rsidRDefault="2348ED89" w:rsidP="6FE16665">
      <w:r w:rsidRPr="6FE16665">
        <w:t>Wybrane wiersze następujących poetów: Bolesław Leśmian, Julian Tuwim, Maria Pawlikowska-Jasnorzewska, Józef Czechowicz, Krzysztof Kamil Baczyński</w:t>
      </w:r>
    </w:p>
    <w:p w14:paraId="12FBFBA4" w14:textId="590375CD" w:rsidR="3AA6F50F" w:rsidRDefault="3AA6F50F" w:rsidP="6FE16665">
      <w:r w:rsidRPr="6FE16665">
        <w:t xml:space="preserve">Tadeusz Borowski, </w:t>
      </w:r>
      <w:r w:rsidRPr="6FE16665">
        <w:rPr>
          <w:i/>
          <w:iCs/>
        </w:rPr>
        <w:t>Proszę państwa do gazu</w:t>
      </w:r>
    </w:p>
    <w:p w14:paraId="48BC1988" w14:textId="27C94E76" w:rsidR="3AA6F50F" w:rsidRDefault="3AA6F50F" w:rsidP="6FE16665">
      <w:r w:rsidRPr="6FE16665">
        <w:t xml:space="preserve">Gustaw Herling-Grudziński, </w:t>
      </w:r>
      <w:r w:rsidRPr="6FE16665">
        <w:rPr>
          <w:i/>
          <w:iCs/>
        </w:rPr>
        <w:t>Inny świat</w:t>
      </w:r>
      <w:r w:rsidRPr="6FE16665">
        <w:t xml:space="preserve"> (wybrane fragmenty)</w:t>
      </w:r>
    </w:p>
    <w:p w14:paraId="1E2938B4" w14:textId="30A60B49" w:rsidR="3AA6F50F" w:rsidRDefault="3AA6F50F" w:rsidP="6FE16665">
      <w:r w:rsidRPr="6FE16665">
        <w:t xml:space="preserve">Hanna Krall, </w:t>
      </w:r>
      <w:r w:rsidRPr="6FE16665">
        <w:rPr>
          <w:i/>
          <w:iCs/>
        </w:rPr>
        <w:t>Zdążyć przez Panem Bogiem</w:t>
      </w:r>
    </w:p>
    <w:p w14:paraId="33E848A1" w14:textId="7D696524" w:rsidR="6FE16665" w:rsidRDefault="6FE16665" w:rsidP="6FE16665"/>
    <w:p w14:paraId="5C513432" w14:textId="15928531" w:rsidR="6FE16665" w:rsidRDefault="6FE16665" w:rsidP="6FE16665"/>
    <w:p w14:paraId="509143ED" w14:textId="479F1500" w:rsidR="00930AC3" w:rsidRDefault="00930AC3">
      <w:pPr>
        <w:jc w:val="center"/>
      </w:pPr>
    </w:p>
    <w:p w14:paraId="3DEEC669" w14:textId="77777777" w:rsidR="00B86F36" w:rsidRDefault="00B86F36"/>
    <w:sectPr w:rsidR="00B86F36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-72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-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-72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72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-72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-720"/>
        </w:tabs>
        <w:ind w:left="576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53"/>
    <w:rsid w:val="003F0BF0"/>
    <w:rsid w:val="00600C53"/>
    <w:rsid w:val="00930AC3"/>
    <w:rsid w:val="00B86F36"/>
    <w:rsid w:val="00B93A40"/>
    <w:rsid w:val="029DFB76"/>
    <w:rsid w:val="03F146CE"/>
    <w:rsid w:val="0D904B83"/>
    <w:rsid w:val="121ADF6E"/>
    <w:rsid w:val="1525DF25"/>
    <w:rsid w:val="155BBA87"/>
    <w:rsid w:val="1776A59F"/>
    <w:rsid w:val="17E818BB"/>
    <w:rsid w:val="18B8F56E"/>
    <w:rsid w:val="1C7F7325"/>
    <w:rsid w:val="1CE13CDE"/>
    <w:rsid w:val="2248D059"/>
    <w:rsid w:val="2348ED89"/>
    <w:rsid w:val="2444943A"/>
    <w:rsid w:val="25B838A3"/>
    <w:rsid w:val="2DAF4920"/>
    <w:rsid w:val="2FBB2363"/>
    <w:rsid w:val="34A3722F"/>
    <w:rsid w:val="3635EB46"/>
    <w:rsid w:val="37D63CA3"/>
    <w:rsid w:val="38695879"/>
    <w:rsid w:val="39B56D24"/>
    <w:rsid w:val="3AA6F50F"/>
    <w:rsid w:val="3B4186E7"/>
    <w:rsid w:val="3C5461A8"/>
    <w:rsid w:val="41CB9325"/>
    <w:rsid w:val="472D0B7F"/>
    <w:rsid w:val="48296950"/>
    <w:rsid w:val="488F8DC9"/>
    <w:rsid w:val="48CF28BA"/>
    <w:rsid w:val="49C54952"/>
    <w:rsid w:val="4BEFD541"/>
    <w:rsid w:val="4C4640AB"/>
    <w:rsid w:val="525FA5C4"/>
    <w:rsid w:val="57B2FFE7"/>
    <w:rsid w:val="5AC91B87"/>
    <w:rsid w:val="5E39BFB8"/>
    <w:rsid w:val="6035919F"/>
    <w:rsid w:val="632A5D16"/>
    <w:rsid w:val="67510400"/>
    <w:rsid w:val="67B94607"/>
    <w:rsid w:val="69156057"/>
    <w:rsid w:val="6C9CE45D"/>
    <w:rsid w:val="6EA3FEDF"/>
    <w:rsid w:val="6FE16665"/>
    <w:rsid w:val="7685FAF2"/>
    <w:rsid w:val="775A91F1"/>
    <w:rsid w:val="78536765"/>
    <w:rsid w:val="7958A7E0"/>
    <w:rsid w:val="7AC80772"/>
    <w:rsid w:val="7F6EC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0B78BA"/>
  <w15:chartTrackingRefBased/>
  <w15:docId w15:val="{3E181C40-CF5D-4BB7-9A42-16987E2F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eastAsia="Calibri" w:hAnsi="Times New Roman" w:cs="Times New Roman"/>
    </w:rPr>
  </w:style>
  <w:style w:type="character" w:customStyle="1" w:styleId="WW8Num3z2">
    <w:name w:val="WW8Num3z2"/>
    <w:rPr>
      <w:rFonts w:ascii="Times New Roman" w:hAnsi="Times New Roman" w:cs="Times New Roman"/>
      <w:sz w:val="24"/>
      <w:szCs w:val="24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hAnsi="Times New Roman" w:cs="Times New Roman"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rPr>
      <w:rFonts w:ascii="Times New Roman" w:eastAsia="Calibri" w:hAnsi="Times New Roman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character" w:styleId="Hipercze">
    <w:name w:val="Hyperlink"/>
    <w:uiPriority w:val="99"/>
    <w:semiHidden/>
    <w:unhideWhenUsed/>
    <w:rsid w:val="00600C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00C53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00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F0C45-5A17-4B40-AE0C-D6F042F73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F2438-1BC4-462F-A36F-5FBB13B2E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1939</Words>
  <Characters>11640</Characters>
  <Application>Microsoft Office Word</Application>
  <DocSecurity>0</DocSecurity>
  <Lines>97</Lines>
  <Paragraphs>27</Paragraphs>
  <ScaleCrop>false</ScaleCrop>
  <Company/>
  <LinksUpToDate>false</LinksUpToDate>
  <CharactersWithSpaces>13552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angloclass</dc:creator>
  <cp:keywords/>
  <cp:lastModifiedBy>user</cp:lastModifiedBy>
  <cp:revision>8</cp:revision>
  <cp:lastPrinted>1899-12-31T22:00:00Z</cp:lastPrinted>
  <dcterms:created xsi:type="dcterms:W3CDTF">2024-08-30T08:07:00Z</dcterms:created>
  <dcterms:modified xsi:type="dcterms:W3CDTF">2024-08-31T19:24:00Z</dcterms:modified>
</cp:coreProperties>
</file>