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Pr="00D4787A" w:rsidR="00C13825" w:rsidP="2D1AE7D1" w:rsidRDefault="00D4787A" w14:paraId="5A875541" w14:textId="2E07915B">
      <w:pPr>
        <w:pStyle w:val="Normalny"/>
        <w:jc w:val="center"/>
        <w:rPr>
          <w:rFonts w:ascii="Times New Roman" w:hAnsi="Times New Roman" w:cs="Times New Roman"/>
          <w:b w:val="1"/>
          <w:bCs w:val="1"/>
          <w:color w:val="141412"/>
          <w:shd w:val="clear" w:color="auto" w:fill="FFFFFF"/>
        </w:rPr>
      </w:pPr>
      <w:r w:rsidRPr="2FC59250" w:rsidR="00D4787A">
        <w:rPr>
          <w:rFonts w:ascii="Times New Roman" w:hAnsi="Times New Roman" w:cs="Times New Roman"/>
          <w:b w:val="1"/>
          <w:bCs w:val="1"/>
          <w:color w:val="141412"/>
          <w:shd w:val="clear" w:color="auto" w:fill="FFFFFF"/>
        </w:rPr>
        <w:t xml:space="preserve">Z</w:t>
      </w:r>
      <w:r w:rsidRPr="2FC59250" w:rsidR="7457FE1D">
        <w:rPr>
          <w:rFonts w:ascii="Times New Roman" w:hAnsi="Times New Roman" w:cs="Times New Roman"/>
          <w:b w:val="1"/>
          <w:bCs w:val="1"/>
          <w:color w:val="141412"/>
          <w:shd w:val="clear" w:color="auto" w:fill="FFFFFF"/>
        </w:rPr>
        <w:t xml:space="preserve">AKRES CZĘŚCI PODSTAWY PROGRAMOWEJ </w:t>
      </w:r>
      <w:r w:rsidRPr="2D1AE7D1" w:rsidR="34970B2E">
        <w:rPr>
          <w:rFonts w:ascii="Times New Roman" w:hAnsi="Times New Roman" w:cs="Times New Roman"/>
          <w:b w:val="1"/>
          <w:bCs w:val="1"/>
          <w:color w:val="141412"/>
        </w:rPr>
        <w:t xml:space="preserve">Z JĘZYKA ROSYJSKIEGO </w:t>
      </w:r>
      <w:r w:rsidRPr="2FC59250" w:rsidR="7457FE1D">
        <w:rPr>
          <w:rFonts w:ascii="Times New Roman" w:hAnsi="Times New Roman" w:cs="Times New Roman"/>
          <w:b w:val="1"/>
          <w:bCs w:val="1"/>
          <w:color w:val="141412"/>
          <w:shd w:val="clear" w:color="auto" w:fill="FFFFFF"/>
        </w:rPr>
        <w:t xml:space="preserve">NA POZIOMIE PODSTAWOWYM I </w:t>
      </w:r>
      <w:r w:rsidRPr="2FC59250" w:rsidR="7457FE1D">
        <w:rPr>
          <w:rFonts w:ascii="Times New Roman" w:hAnsi="Times New Roman" w:cs="Times New Roman"/>
          <w:b w:val="1"/>
          <w:bCs w:val="1"/>
          <w:color w:val="141412"/>
          <w:shd w:val="clear" w:color="auto" w:fill="FFFFFF"/>
        </w:rPr>
        <w:t xml:space="preserve">ROZSZERZONYM </w:t>
      </w:r>
      <w:r w:rsidRPr="00D4787A" w:rsidR="00C13825"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0516E622" wp14:editId="345BDCFA">
            <wp:simplePos x="0" y="0"/>
            <wp:positionH relativeFrom="column">
              <wp:posOffset>-635</wp:posOffset>
            </wp:positionH>
            <wp:positionV relativeFrom="paragraph">
              <wp:posOffset>273685</wp:posOffset>
            </wp:positionV>
            <wp:extent cx="1219200" cy="1615440"/>
            <wp:effectExtent l="0" t="0" r="0" b="381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FC59250" w:rsidR="6867B7D8">
        <w:rPr>
          <w:rFonts w:ascii="Times New Roman" w:hAnsi="Times New Roman" w:cs="Times New Roman"/>
          <w:b w:val="1"/>
          <w:bCs w:val="1"/>
          <w:color w:val="141412"/>
          <w:shd w:val="clear" w:color="auto" w:fill="FFFFFF"/>
        </w:rPr>
        <w:t xml:space="preserve">KL. IV</w:t>
      </w:r>
      <w:r w:rsidRPr="2FC59250" w:rsidR="25351656">
        <w:rPr>
          <w:rFonts w:ascii="Times New Roman" w:hAnsi="Times New Roman" w:cs="Times New Roman"/>
          <w:b w:val="1"/>
          <w:bCs w:val="1"/>
          <w:color w:val="141412"/>
          <w:shd w:val="clear" w:color="auto" w:fill="FFFFFF"/>
        </w:rPr>
        <w:t xml:space="preserve"> LO</w:t>
      </w:r>
    </w:p>
    <w:p w:rsidR="00C13825" w:rsidP="5C0EB461" w:rsidRDefault="00C13825" w14:paraId="298951FD" w14:textId="2F777842">
      <w:pPr>
        <w:jc w:val="both"/>
        <w:rPr>
          <w:rFonts w:ascii="Times New Roman" w:hAnsi="Times New Roman" w:cs="Times New Roman"/>
          <w:color w:val="141412"/>
          <w:sz w:val="24"/>
          <w:szCs w:val="24"/>
        </w:rPr>
      </w:pPr>
      <w:r w:rsidR="00C13825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Jestem egzaminatorem z języka angielskiego i języka rosyjskiego. Ukończyłem pięcioletnie studia magisterskie na Uniwersytecie </w:t>
      </w:r>
      <w:r w:rsidR="00C13825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Użhorodskim</w:t>
      </w:r>
      <w:r w:rsidR="00C13825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, o specjalności – język angielski i literatura, uzyskując wówczas tytuł magistra filologii angielskiej. Posiadam także tytuł doktora nauk humanistycznych ze specjalnością językoznawstwo. Od wielu lat pracuję jako nauczyciel i wykładowca. Obecnie obejmuję stanowisko adiunkta dydaktycznego w Instytucie Filologii Angielskiej na Uniwersytecie Rzeszowskim. Moimi zainteresowaniami, są: budownictwo i dekorowanie wnętrz, ogród, dobre jedzenie, pływanie, jogging, jacht, rower, karate, snowboard, rolki. Zapraszam do kontaktu pod adresem: </w:t>
      </w:r>
      <w:r w:rsidR="0ECD608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aszewel@ur.edu.pl</w:t>
      </w:r>
    </w:p>
    <w:p w:rsidR="0013726F" w:rsidP="2FC59250" w:rsidRDefault="0013726F" w14:paraId="3A682178" w14:textId="6CB08CD8">
      <w:pPr>
        <w:jc w:val="both"/>
        <w:rPr>
          <w:rFonts w:ascii="Times New Roman" w:hAnsi="Times New Roman" w:cs="Times New Roman"/>
          <w:color w:val="FF0000"/>
        </w:rPr>
      </w:pPr>
    </w:p>
    <w:p w:rsidR="0ECD6089" w:rsidP="5C0EB461" w:rsidRDefault="0ECD6089" w14:paraId="360BDA88" w14:textId="7D8B7217">
      <w:pPr>
        <w:spacing w:before="0" w:beforeAutospacing="off" w:after="0" w:afterAutospacing="off"/>
        <w:jc w:val="both"/>
      </w:pPr>
      <w:r w:rsidRPr="5C0EB461" w:rsidR="0ECD608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Ogólne wymagania edukacyjne</w:t>
      </w:r>
      <w:r w:rsidRPr="5C0EB461" w:rsidR="0ECD608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w:rsidR="0ECD6089" w:rsidP="5C0EB461" w:rsidRDefault="0ECD6089" w14:paraId="35FDEC48" w14:textId="76B83463">
      <w:pPr>
        <w:spacing w:before="0" w:beforeAutospacing="off" w:after="0" w:afterAutospacing="off"/>
        <w:jc w:val="both"/>
      </w:pPr>
      <w:r w:rsidRPr="5C0EB461" w:rsidR="0ECD6089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</w:t>
      </w:r>
    </w:p>
    <w:tbl>
      <w:tblPr>
        <w:tblStyle w:val="Standardowy"/>
        <w:tblW w:w="0" w:type="auto"/>
        <w:tblInd w:w="36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5130"/>
        <w:gridCol w:w="4917"/>
      </w:tblGrid>
      <w:tr w:rsidR="5C0EB461" w:rsidTr="5C0EB461" w14:paraId="51C588F8">
        <w:trPr>
          <w:trHeight w:val="285"/>
        </w:trPr>
        <w:tc>
          <w:tcPr>
            <w:tcW w:w="51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0EB461" w:rsidP="5C0EB461" w:rsidRDefault="5C0EB461" w14:paraId="7FCEE9B1" w14:textId="3A3DD2D7">
            <w:pPr>
              <w:spacing w:before="0" w:beforeAutospacing="off" w:after="0" w:afterAutospacing="off"/>
              <w:ind w:left="1275" w:right="0"/>
            </w:pPr>
            <w:r w:rsidRPr="5C0EB461" w:rsidR="5C0EB461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POZIOM PODSTAWOWY</w:t>
            </w:r>
            <w:r w:rsidRPr="5C0EB461" w:rsidR="5C0EB461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91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0EB461" w:rsidP="5C0EB461" w:rsidRDefault="5C0EB461" w14:paraId="3809BFFB" w14:textId="799034C8">
            <w:pPr>
              <w:spacing w:before="0" w:beforeAutospacing="off" w:after="0" w:afterAutospacing="off"/>
              <w:ind w:left="1215" w:right="0"/>
            </w:pPr>
            <w:r w:rsidRPr="5C0EB461" w:rsidR="5C0EB461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POZIOM ROZSZERZONY</w:t>
            </w:r>
            <w:r w:rsidRPr="5C0EB461" w:rsidR="5C0EB461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</w:tc>
      </w:tr>
      <w:tr w:rsidR="5C0EB461" w:rsidTr="5C0EB461" w14:paraId="60CAEDDB">
        <w:trPr>
          <w:trHeight w:val="285"/>
        </w:trPr>
        <w:tc>
          <w:tcPr>
            <w:tcW w:w="10047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0EB461" w:rsidP="5C0EB461" w:rsidRDefault="5C0EB461" w14:paraId="7E1F6F16" w14:textId="7D1566B6">
            <w:pPr>
              <w:spacing w:before="0" w:beforeAutospacing="off" w:after="0" w:afterAutospacing="off"/>
              <w:ind w:left="3030" w:right="0"/>
            </w:pPr>
            <w:r w:rsidRPr="5C0EB461" w:rsidR="5C0EB461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I. Znajomość środków językowych. </w:t>
            </w:r>
          </w:p>
        </w:tc>
      </w:tr>
      <w:tr w:rsidR="5C0EB461" w:rsidTr="5C0EB461" w14:paraId="5ADAC6D7">
        <w:trPr>
          <w:trHeight w:val="2025"/>
        </w:trPr>
        <w:tc>
          <w:tcPr>
            <w:tcW w:w="51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0EB461" w:rsidP="5C0EB461" w:rsidRDefault="5C0EB461" w14:paraId="28798BE6" w14:textId="6A0D9A43">
            <w:pPr>
              <w:spacing w:before="0" w:beforeAutospacing="off" w:after="0" w:afterAutospacing="off"/>
              <w:ind w:left="105" w:right="105"/>
            </w:pPr>
            <w:r w:rsidRPr="5C0EB461" w:rsidR="5C0EB461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Zdający posługuje się w miarę rozwiniętym zasobem środków językowych (leksykalnych, gramatycznych, ortograficznych oraz fonetycz- nych) umożliwiającym realizację pozostałych wymagań ogólnych w zakresie tematów wskazanych w wymaganiach szczegółowych. </w:t>
            </w:r>
          </w:p>
        </w:tc>
        <w:tc>
          <w:tcPr>
            <w:tcW w:w="4917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0EB461" w:rsidP="5C0EB461" w:rsidRDefault="5C0EB461" w14:paraId="5E3B9693" w14:textId="1B2139B1">
            <w:pPr>
              <w:spacing w:before="0" w:beforeAutospacing="off" w:after="0" w:afterAutospacing="off"/>
              <w:ind w:left="105" w:right="330"/>
            </w:pPr>
            <w:r w:rsidRPr="5C0EB461" w:rsidR="5C0EB461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Zdający posługuje się bogatym zasobem środków językowych (leksykalnych, gramatycznych, ortograficznych oraz fonetycznych) umożliwiającym realizację pozostałych wymagań ogólnych w zakresie tematów wskazanych w wymaganiach </w:t>
            </w:r>
          </w:p>
          <w:p w:rsidR="5C0EB461" w:rsidP="5C0EB461" w:rsidRDefault="5C0EB461" w14:paraId="3FD296C3" w14:textId="7DD4299A">
            <w:pPr>
              <w:spacing w:before="0" w:beforeAutospacing="off" w:after="0" w:afterAutospacing="off"/>
              <w:ind w:left="105" w:right="0"/>
            </w:pPr>
            <w:r w:rsidRPr="5C0EB461" w:rsidR="5C0EB461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szczegółowych. </w:t>
            </w:r>
          </w:p>
        </w:tc>
      </w:tr>
      <w:tr w:rsidR="5C0EB461" w:rsidTr="5C0EB461" w14:paraId="585EEEC4">
        <w:trPr>
          <w:trHeight w:val="285"/>
        </w:trPr>
        <w:tc>
          <w:tcPr>
            <w:tcW w:w="10047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0EB461" w:rsidP="5C0EB461" w:rsidRDefault="5C0EB461" w14:paraId="028F224A" w14:textId="482EB754">
            <w:pPr>
              <w:spacing w:before="0" w:beforeAutospacing="off" w:after="0" w:afterAutospacing="off"/>
              <w:ind w:left="3405" w:right="0"/>
            </w:pPr>
            <w:r w:rsidRPr="5C0EB461" w:rsidR="5C0EB461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II. Rozumienie wypowiedzi. </w:t>
            </w:r>
          </w:p>
        </w:tc>
      </w:tr>
      <w:tr w:rsidR="5C0EB461" w:rsidTr="5C0EB461" w14:paraId="72D846E0">
        <w:trPr>
          <w:trHeight w:val="1440"/>
        </w:trPr>
        <w:tc>
          <w:tcPr>
            <w:tcW w:w="51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0EB461" w:rsidP="5C0EB461" w:rsidRDefault="5C0EB461" w14:paraId="46B6032D" w14:textId="01FF7C1A">
            <w:pPr>
              <w:spacing w:before="0" w:beforeAutospacing="off" w:after="0" w:afterAutospacing="off"/>
              <w:ind w:left="105" w:right="120"/>
            </w:pPr>
            <w:r w:rsidRPr="5C0EB461" w:rsidR="5C0EB461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Zdający rozumie proste, typowe wypowiedzi ustne, artykułowane wyraźnie, w standardowej odmianie języka, a także proste wypowiedzi pisemne, w zakresie opisanym w </w:t>
            </w:r>
          </w:p>
          <w:p w:rsidR="5C0EB461" w:rsidP="5C0EB461" w:rsidRDefault="5C0EB461" w14:paraId="27022D09" w14:textId="08AE351D">
            <w:pPr>
              <w:spacing w:before="0" w:beforeAutospacing="off" w:after="0" w:afterAutospacing="off"/>
              <w:ind w:left="105" w:right="0"/>
            </w:pPr>
            <w:r w:rsidRPr="5C0EB461" w:rsidR="5C0EB461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wymaganiach szczegółowych. </w:t>
            </w:r>
          </w:p>
        </w:tc>
        <w:tc>
          <w:tcPr>
            <w:tcW w:w="4917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0EB461" w:rsidP="5C0EB461" w:rsidRDefault="5C0EB461" w14:paraId="41D367F2" w14:textId="1350709D">
            <w:pPr>
              <w:spacing w:before="0" w:beforeAutospacing="off" w:after="0" w:afterAutospacing="off"/>
              <w:ind w:left="105" w:right="135"/>
            </w:pPr>
            <w:r w:rsidRPr="5C0EB461" w:rsidR="5C0EB461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Zdający rozumie wypowiedzi ustne i pisemne o różnorodnej formie i długości, w różnych warunkach odbioru, w zakresie opisanym </w:t>
            </w:r>
          </w:p>
          <w:p w:rsidR="5C0EB461" w:rsidP="5C0EB461" w:rsidRDefault="5C0EB461" w14:paraId="3790E70D" w14:textId="197A0C97">
            <w:pPr>
              <w:spacing w:before="0" w:beforeAutospacing="off" w:after="0" w:afterAutospacing="off"/>
              <w:ind w:left="105" w:right="0"/>
            </w:pPr>
            <w:r w:rsidRPr="5C0EB461" w:rsidR="5C0EB461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w wymaganiach szczegółowych. </w:t>
            </w:r>
          </w:p>
        </w:tc>
      </w:tr>
      <w:tr w:rsidR="5C0EB461" w:rsidTr="5C0EB461" w14:paraId="3840FC26">
        <w:trPr>
          <w:trHeight w:val="285"/>
        </w:trPr>
        <w:tc>
          <w:tcPr>
            <w:tcW w:w="10047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0EB461" w:rsidP="5C0EB461" w:rsidRDefault="5C0EB461" w14:paraId="32BD31C3" w14:textId="4BB5E466">
            <w:pPr>
              <w:spacing w:before="0" w:beforeAutospacing="off" w:after="0" w:afterAutospacing="off"/>
              <w:ind w:left="3450" w:right="0"/>
            </w:pPr>
            <w:r w:rsidRPr="5C0EB461" w:rsidR="5C0EB461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III. Tworzenie wypowiedzi. </w:t>
            </w:r>
          </w:p>
        </w:tc>
      </w:tr>
      <w:tr w:rsidR="5C0EB461" w:rsidTr="5C0EB461" w14:paraId="5AE78F21">
        <w:trPr>
          <w:trHeight w:val="1440"/>
        </w:trPr>
        <w:tc>
          <w:tcPr>
            <w:tcW w:w="51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0EB461" w:rsidP="5C0EB461" w:rsidRDefault="5C0EB461" w14:paraId="03E57138" w14:textId="2AE0EB2A">
            <w:pPr>
              <w:spacing w:before="0" w:beforeAutospacing="off" w:after="0" w:afterAutospacing="off"/>
              <w:ind w:left="105" w:right="810"/>
            </w:pPr>
            <w:r w:rsidRPr="5C0EB461" w:rsidR="5C0EB461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Zdający samodzielnie formułuje krótkie, proste, zrozumiałe wypowiedzi ustne i pisemne, w zakresie opisanym </w:t>
            </w:r>
          </w:p>
          <w:p w:rsidR="5C0EB461" w:rsidP="5C0EB461" w:rsidRDefault="5C0EB461" w14:paraId="2F342088" w14:textId="0FF6D158">
            <w:pPr>
              <w:spacing w:before="0" w:beforeAutospacing="off" w:after="0" w:afterAutospacing="off"/>
              <w:ind w:left="105" w:right="0"/>
            </w:pPr>
            <w:r w:rsidRPr="5C0EB461" w:rsidR="5C0EB461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w wymaganiach szczegółowych. </w:t>
            </w:r>
          </w:p>
        </w:tc>
        <w:tc>
          <w:tcPr>
            <w:tcW w:w="4917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0EB461" w:rsidP="5C0EB461" w:rsidRDefault="5C0EB461" w14:paraId="62BE40BA" w14:textId="78522E94">
            <w:pPr>
              <w:spacing w:before="0" w:beforeAutospacing="off" w:after="0" w:afterAutospacing="off"/>
              <w:ind w:left="105" w:right="90"/>
            </w:pPr>
            <w:r w:rsidRPr="5C0EB461" w:rsidR="5C0EB461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Zdający tworzy płynne i zrozumiałe, dłuższe wypowiedzi ustne oraz dłuższe wypowiedzi pisemne, bogate i spójne pod względem treści, w zakresie opisanym w wymaganiach </w:t>
            </w:r>
          </w:p>
          <w:p w:rsidR="5C0EB461" w:rsidP="5C0EB461" w:rsidRDefault="5C0EB461" w14:paraId="2278AB1C" w14:textId="0EF72F69">
            <w:pPr>
              <w:spacing w:before="0" w:beforeAutospacing="off" w:after="0" w:afterAutospacing="off"/>
              <w:ind w:left="105" w:right="0"/>
            </w:pPr>
            <w:r w:rsidRPr="5C0EB461" w:rsidR="5C0EB461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szczegółowych. </w:t>
            </w:r>
          </w:p>
        </w:tc>
      </w:tr>
      <w:tr w:rsidR="5C0EB461" w:rsidTr="5C0EB461" w14:paraId="413BF247">
        <w:trPr>
          <w:trHeight w:val="300"/>
        </w:trPr>
        <w:tc>
          <w:tcPr>
            <w:tcW w:w="10047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0EB461" w:rsidP="5C0EB461" w:rsidRDefault="5C0EB461" w14:paraId="5537110F" w14:textId="371EAF8A">
            <w:pPr>
              <w:spacing w:before="0" w:beforeAutospacing="off" w:after="0" w:afterAutospacing="off"/>
              <w:ind w:left="3180" w:right="0"/>
            </w:pPr>
            <w:r w:rsidRPr="5C0EB461" w:rsidR="5C0EB461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IV. Reagowanie na wypowiedzi. </w:t>
            </w:r>
          </w:p>
        </w:tc>
      </w:tr>
      <w:tr w:rsidR="5C0EB461" w:rsidTr="5C0EB461" w14:paraId="48919D4C">
        <w:trPr>
          <w:trHeight w:val="1440"/>
        </w:trPr>
        <w:tc>
          <w:tcPr>
            <w:tcW w:w="51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0EB461" w:rsidP="5C0EB461" w:rsidRDefault="5C0EB461" w14:paraId="390C1C2E" w14:textId="00A9B66C">
            <w:pPr>
              <w:spacing w:before="0" w:beforeAutospacing="off" w:after="0" w:afterAutospacing="off"/>
              <w:ind w:left="105" w:right="150"/>
            </w:pPr>
            <w:r w:rsidRPr="5C0EB461" w:rsidR="5C0EB461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Zdający uczestniczy w rozmowie i w typowych sytuacjach reaguje w sposób zrozumiały, adekwatnie do sytuacji komunikacyjnej, ustnie lub pisemnie, w zakresie opisanym </w:t>
            </w:r>
          </w:p>
          <w:p w:rsidR="5C0EB461" w:rsidP="5C0EB461" w:rsidRDefault="5C0EB461" w14:paraId="1A2368EE" w14:textId="0665D3B1">
            <w:pPr>
              <w:spacing w:before="0" w:beforeAutospacing="off" w:after="0" w:afterAutospacing="off"/>
              <w:ind w:left="105" w:right="0"/>
            </w:pPr>
            <w:r w:rsidRPr="5C0EB461" w:rsidR="5C0EB461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w wymaganiach szczegółowych. </w:t>
            </w:r>
          </w:p>
        </w:tc>
        <w:tc>
          <w:tcPr>
            <w:tcW w:w="4917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0EB461" w:rsidP="5C0EB461" w:rsidRDefault="5C0EB461" w14:paraId="6A9C346E" w14:textId="22781F18">
            <w:pPr>
              <w:spacing w:before="0" w:beforeAutospacing="off" w:after="0" w:afterAutospacing="off"/>
              <w:ind w:left="105" w:right="435"/>
            </w:pPr>
            <w:r w:rsidRPr="5C0EB461" w:rsidR="5C0EB461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Zdający reaguje płynnie, w formie ustnej i pisemnej, w różnorodnych, bardziej </w:t>
            </w:r>
          </w:p>
          <w:p w:rsidR="5C0EB461" w:rsidP="5C0EB461" w:rsidRDefault="5C0EB461" w14:paraId="7E41BCAC" w14:textId="575ACF1E">
            <w:pPr>
              <w:spacing w:before="0" w:beforeAutospacing="off" w:after="0" w:afterAutospacing="off"/>
              <w:ind w:left="105" w:right="315"/>
            </w:pPr>
            <w:r w:rsidRPr="5C0EB461" w:rsidR="5C0EB461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złożonych sytuacjach, w zakresie opisanym w wymaganiach szczegółowych. </w:t>
            </w:r>
          </w:p>
        </w:tc>
      </w:tr>
      <w:tr w:rsidR="5C0EB461" w:rsidTr="5C0EB461" w14:paraId="13DC3874">
        <w:trPr>
          <w:trHeight w:val="285"/>
        </w:trPr>
        <w:tc>
          <w:tcPr>
            <w:tcW w:w="10047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0EB461" w:rsidP="5C0EB461" w:rsidRDefault="5C0EB461" w14:paraId="3839E70B" w14:textId="4A4B4198">
            <w:pPr>
              <w:spacing w:before="0" w:beforeAutospacing="off" w:after="0" w:afterAutospacing="off"/>
              <w:ind w:left="3270" w:right="0"/>
            </w:pPr>
            <w:r w:rsidRPr="5C0EB461" w:rsidR="5C0EB461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V. Przetwarzanie wypowiedzi. </w:t>
            </w:r>
          </w:p>
        </w:tc>
      </w:tr>
      <w:tr w:rsidR="5C0EB461" w:rsidTr="5C0EB461" w14:paraId="14F9A3A0">
        <w:trPr>
          <w:trHeight w:val="870"/>
        </w:trPr>
        <w:tc>
          <w:tcPr>
            <w:tcW w:w="51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0EB461" w:rsidP="5C0EB461" w:rsidRDefault="5C0EB461" w14:paraId="1D968DC0" w14:textId="21CE1DB2">
            <w:pPr>
              <w:spacing w:before="0" w:beforeAutospacing="off" w:after="0" w:afterAutospacing="off"/>
              <w:ind w:left="105" w:right="0"/>
            </w:pPr>
            <w:r w:rsidRPr="5C0EB461" w:rsidR="5C0EB461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Zdający zmienia formę przekazu ustnego lub </w:t>
            </w:r>
          </w:p>
          <w:p w:rsidR="5C0EB461" w:rsidP="5C0EB461" w:rsidRDefault="5C0EB461" w14:paraId="0AEB3A95" w14:textId="6AADBD85">
            <w:pPr>
              <w:spacing w:before="0" w:beforeAutospacing="off" w:after="0" w:afterAutospacing="off"/>
              <w:ind w:left="105" w:right="315"/>
            </w:pPr>
            <w:r w:rsidRPr="5C0EB461" w:rsidR="5C0EB461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pisemnego w zakresie opisanym w wymaga- niach szczegółowych. </w:t>
            </w:r>
          </w:p>
        </w:tc>
        <w:tc>
          <w:tcPr>
            <w:tcW w:w="4917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0EB461" w:rsidP="5C0EB461" w:rsidRDefault="5C0EB461" w14:paraId="3FE876CC" w14:textId="551C2FAA">
            <w:pPr>
              <w:spacing w:before="0" w:beforeAutospacing="off" w:after="0" w:afterAutospacing="off"/>
              <w:ind w:left="105" w:right="165"/>
            </w:pPr>
            <w:r w:rsidRPr="5C0EB461" w:rsidR="5C0EB461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Zdający zmienia formę przekazu ustnego lub pisemnego w zakresie opisanym </w:t>
            </w:r>
          </w:p>
          <w:p w:rsidR="5C0EB461" w:rsidP="5C0EB461" w:rsidRDefault="5C0EB461" w14:paraId="645F77AB" w14:textId="7645AD35">
            <w:pPr>
              <w:spacing w:before="0" w:beforeAutospacing="off" w:after="0" w:afterAutospacing="off"/>
              <w:ind w:left="105" w:right="0"/>
            </w:pPr>
            <w:r w:rsidRPr="5C0EB461" w:rsidR="5C0EB461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w wymaganiach szczegółowych. </w:t>
            </w:r>
          </w:p>
        </w:tc>
      </w:tr>
    </w:tbl>
    <w:p w:rsidR="2D17BE1B" w:rsidP="5C0EB461" w:rsidRDefault="2D17BE1B" w14:paraId="70D0E0B2" w14:textId="153E5AC1">
      <w:pPr>
        <w:spacing w:before="0" w:beforeAutospacing="off" w:after="160" w:afterAutospacing="off" w:line="257" w:lineRule="auto"/>
        <w:jc w:val="both"/>
      </w:pPr>
      <w:r w:rsidRPr="5C0EB461" w:rsidR="2D17BE1B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</w:p>
    <w:p w:rsidR="2D17BE1B" w:rsidP="5C0EB461" w:rsidRDefault="2D17BE1B" w14:paraId="186EA96A" w14:textId="20AB8541">
      <w:pPr>
        <w:spacing w:before="0" w:beforeAutospacing="off" w:after="0" w:afterAutospacing="off"/>
        <w:jc w:val="both"/>
      </w:pPr>
      <w:r w:rsidRPr="5C0EB461" w:rsidR="2D17BE1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Wymagania szczegółowe</w:t>
      </w:r>
      <w:r w:rsidRPr="5C0EB461" w:rsidR="2D17BE1B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w:rsidR="2D17BE1B" w:rsidP="5C0EB461" w:rsidRDefault="2D17BE1B" w14:paraId="59AA3375" w14:textId="63A36E40">
      <w:pPr>
        <w:spacing w:before="0" w:beforeAutospacing="off" w:after="0" w:afterAutospacing="off"/>
        <w:jc w:val="both"/>
      </w:pPr>
      <w:r w:rsidRPr="5C0EB461" w:rsidR="2D17BE1B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 </w:t>
      </w:r>
    </w:p>
    <w:tbl>
      <w:tblPr>
        <w:tblStyle w:val="Standardowy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801"/>
      </w:tblGrid>
      <w:tr w:rsidR="5C0EB461" w:rsidTr="5C0EB461" w14:paraId="76A61E95">
        <w:trPr>
          <w:trHeight w:val="300"/>
        </w:trPr>
        <w:tc>
          <w:tcPr>
            <w:tcW w:w="48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C0EB461" w:rsidP="5C0EB461" w:rsidRDefault="5C0EB461" w14:paraId="2D6B670D" w14:textId="7A535BB4">
            <w:pPr>
              <w:spacing w:before="0" w:beforeAutospacing="off" w:after="0" w:afterAutospacing="off"/>
              <w:jc w:val="center"/>
            </w:pPr>
            <w:r w:rsidRPr="5C0EB461" w:rsidR="5C0EB461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Poziom podstawowy</w:t>
            </w:r>
            <w:r w:rsidRPr="5C0EB461" w:rsidR="5C0EB461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80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C0EB461" w:rsidP="5C0EB461" w:rsidRDefault="5C0EB461" w14:paraId="00EE2D34" w14:textId="0F057FED">
            <w:pPr>
              <w:spacing w:before="0" w:beforeAutospacing="off" w:after="0" w:afterAutospacing="off"/>
              <w:jc w:val="center"/>
            </w:pPr>
            <w:r w:rsidRPr="5C0EB461" w:rsidR="5C0EB461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Poziom rozszerzony</w:t>
            </w:r>
            <w:r w:rsidRPr="5C0EB461" w:rsidR="5C0EB461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</w:tc>
      </w:tr>
      <w:tr w:rsidR="5C0EB461" w:rsidTr="5C0EB461" w14:paraId="52EB5190">
        <w:trPr>
          <w:trHeight w:val="300"/>
        </w:trPr>
        <w:tc>
          <w:tcPr>
            <w:tcW w:w="9620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C0EB461" w:rsidP="5C0EB461" w:rsidRDefault="5C0EB461" w14:paraId="4E91AF66" w14:textId="17750E23">
            <w:pPr>
              <w:spacing w:before="0" w:beforeAutospacing="off" w:after="0" w:afterAutospacing="off"/>
              <w:jc w:val="center"/>
            </w:pPr>
            <w:r w:rsidRPr="5C0EB461" w:rsidR="5C0EB461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Zakres gramatyczny</w:t>
            </w:r>
            <w:r w:rsidRPr="5C0EB461" w:rsidR="5C0EB461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</w:tc>
      </w:tr>
      <w:tr w:rsidR="5C0EB461" w:rsidTr="5C0EB461" w14:paraId="26143105">
        <w:trPr>
          <w:trHeight w:val="300"/>
        </w:trPr>
        <w:tc>
          <w:tcPr>
            <w:tcW w:w="48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C0EB461" w:rsidP="5C0EB461" w:rsidRDefault="5C0EB461" w14:paraId="688B58E5" w14:textId="14D3B8BA">
            <w:pPr>
              <w:spacing w:before="0" w:beforeAutospacing="off" w:after="0" w:afterAutospacing="off"/>
            </w:pPr>
            <w:r w:rsidRPr="5C0EB461" w:rsidR="5C0EB461">
              <w:rPr>
                <w:rFonts w:ascii="Times New Roman" w:hAnsi="Times New Roman" w:eastAsia="Times New Roman" w:cs="Times New Roman"/>
                <w:sz w:val="24"/>
                <w:szCs w:val="24"/>
              </w:rPr>
              <w:t>Strona bierna w czasie teraźniejszym.</w:t>
            </w:r>
          </w:p>
        </w:tc>
        <w:tc>
          <w:tcPr>
            <w:tcW w:w="4801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C0EB461" w:rsidP="5C0EB461" w:rsidRDefault="5C0EB461" w14:paraId="0FA35B6D" w14:textId="2AD0AF40">
            <w:pPr>
              <w:spacing w:before="0" w:beforeAutospacing="off" w:after="0" w:afterAutospacing="off"/>
            </w:pPr>
            <w:r w:rsidRPr="5C0EB461" w:rsidR="5C0EB461">
              <w:rPr>
                <w:rFonts w:ascii="Times New Roman" w:hAnsi="Times New Roman" w:eastAsia="Times New Roman" w:cs="Times New Roman"/>
                <w:sz w:val="24"/>
                <w:szCs w:val="24"/>
              </w:rPr>
              <w:t>Strona bierna w czasie teraźniejszym, przeszłym i przyszłym. Tryb przypuszczający.</w:t>
            </w:r>
          </w:p>
        </w:tc>
      </w:tr>
      <w:tr w:rsidR="5C0EB461" w:rsidTr="5C0EB461" w14:paraId="46126466">
        <w:trPr>
          <w:trHeight w:val="300"/>
        </w:trPr>
        <w:tc>
          <w:tcPr>
            <w:tcW w:w="48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C0EB461" w:rsidP="5C0EB461" w:rsidRDefault="5C0EB461" w14:paraId="073A880D" w14:textId="2BB77310">
            <w:pPr>
              <w:spacing w:before="0" w:beforeAutospacing="off" w:after="0" w:afterAutospacing="off"/>
            </w:pPr>
            <w:r w:rsidRPr="5C0EB461" w:rsidR="5C0EB461">
              <w:rPr>
                <w:rFonts w:ascii="Times New Roman" w:hAnsi="Times New Roman" w:eastAsia="Times New Roman" w:cs="Times New Roman"/>
                <w:sz w:val="24"/>
                <w:szCs w:val="24"/>
              </w:rPr>
              <w:t>Tryb przypuszczający.</w:t>
            </w:r>
          </w:p>
        </w:tc>
        <w:tc>
          <w:tcPr>
            <w:tcW w:w="480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C0EB461" w:rsidP="5C0EB461" w:rsidRDefault="5C0EB461" w14:paraId="27431005" w14:textId="6E8FB820">
            <w:pPr>
              <w:spacing w:before="0" w:beforeAutospacing="off" w:after="0" w:afterAutospacing="off"/>
            </w:pPr>
            <w:r w:rsidRPr="5C0EB461" w:rsidR="5C0EB461">
              <w:rPr>
                <w:rFonts w:ascii="Times New Roman" w:hAnsi="Times New Roman" w:eastAsia="Times New Roman" w:cs="Times New Roman"/>
                <w:sz w:val="24"/>
                <w:szCs w:val="24"/>
              </w:rPr>
              <w:t>Szyk wyrazów, zdania złożone.</w:t>
            </w:r>
          </w:p>
        </w:tc>
      </w:tr>
      <w:tr w:rsidR="5C0EB461" w:rsidTr="5C0EB461" w14:paraId="27F7E48F">
        <w:trPr>
          <w:trHeight w:val="300"/>
        </w:trPr>
        <w:tc>
          <w:tcPr>
            <w:tcW w:w="48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C0EB461" w:rsidP="5C0EB461" w:rsidRDefault="5C0EB461" w14:paraId="48955042" w14:textId="23D105E9">
            <w:pPr>
              <w:spacing w:before="0" w:beforeAutospacing="off" w:after="0" w:afterAutospacing="off"/>
            </w:pPr>
            <w:r w:rsidRPr="5C0EB461" w:rsidR="5C0EB461">
              <w:rPr>
                <w:rFonts w:ascii="Times New Roman" w:hAnsi="Times New Roman" w:eastAsia="Times New Roman" w:cs="Times New Roman"/>
                <w:sz w:val="24"/>
                <w:szCs w:val="24"/>
              </w:rPr>
              <w:t>Pytania proste i szczegółowe.</w:t>
            </w:r>
          </w:p>
        </w:tc>
        <w:tc>
          <w:tcPr>
            <w:tcW w:w="480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C0EB461" w:rsidP="5C0EB461" w:rsidRDefault="5C0EB461" w14:paraId="2B66DFEE" w14:textId="2480D3F0">
            <w:pPr>
              <w:spacing w:before="0" w:beforeAutospacing="off" w:after="0" w:afterAutospacing="off"/>
            </w:pPr>
            <w:r w:rsidRPr="5C0EB461" w:rsidR="5C0EB461">
              <w:rPr>
                <w:rFonts w:ascii="Times New Roman" w:hAnsi="Times New Roman" w:eastAsia="Times New Roman" w:cs="Times New Roman"/>
                <w:sz w:val="24"/>
                <w:szCs w:val="24"/>
              </w:rPr>
              <w:t>Mowa zależna. Słowotwórstwo.</w:t>
            </w:r>
          </w:p>
        </w:tc>
      </w:tr>
      <w:tr w:rsidR="5C0EB461" w:rsidTr="5C0EB461" w14:paraId="17ED50DA">
        <w:trPr>
          <w:trHeight w:val="300"/>
        </w:trPr>
        <w:tc>
          <w:tcPr>
            <w:tcW w:w="9620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C0EB461" w:rsidP="5C0EB461" w:rsidRDefault="5C0EB461" w14:paraId="33CEDEDD" w14:textId="39D81366">
            <w:pPr>
              <w:spacing w:before="0" w:beforeAutospacing="off" w:after="0" w:afterAutospacing="off"/>
              <w:jc w:val="center"/>
            </w:pPr>
            <w:r w:rsidRPr="5C0EB461" w:rsidR="5C0EB461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Tematyka</w:t>
            </w:r>
            <w:r w:rsidRPr="5C0EB461" w:rsidR="5C0EB461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</w:tc>
      </w:tr>
      <w:tr w:rsidR="5C0EB461" w:rsidTr="5C0EB461" w14:paraId="49A5C1F3">
        <w:trPr>
          <w:trHeight w:val="300"/>
        </w:trPr>
        <w:tc>
          <w:tcPr>
            <w:tcW w:w="48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C0EB461" w:rsidP="5C0EB461" w:rsidRDefault="5C0EB461" w14:paraId="2C414489" w14:textId="52469F2A">
            <w:pPr>
              <w:spacing w:before="0" w:beforeAutospacing="off" w:after="0" w:afterAutospacing="off"/>
            </w:pPr>
            <w:r w:rsidRPr="5C0EB461" w:rsidR="5C0EB46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Zdrowie: choroby i ich objawy, zdrowy tryb życia. </w:t>
            </w:r>
          </w:p>
        </w:tc>
        <w:tc>
          <w:tcPr>
            <w:tcW w:w="4801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C0EB461" w:rsidP="5C0EB461" w:rsidRDefault="5C0EB461" w14:paraId="741DD144" w14:textId="7D817325">
            <w:pPr>
              <w:spacing w:before="0" w:beforeAutospacing="off" w:after="0" w:afterAutospacing="off"/>
            </w:pPr>
            <w:r w:rsidRPr="5C0EB461" w:rsidR="5C0EB46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Zdrowie: choroby i ich objawy, leczenie, pomoc w nagłych wypadkach, urazy, leczenie szpitalne, niepełnosprawność, zdrowy tryb życia. </w:t>
            </w:r>
          </w:p>
        </w:tc>
      </w:tr>
      <w:tr w:rsidR="5C0EB461" w:rsidTr="5C0EB461" w14:paraId="5E09F600">
        <w:trPr>
          <w:trHeight w:val="300"/>
        </w:trPr>
        <w:tc>
          <w:tcPr>
            <w:tcW w:w="48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C0EB461" w:rsidP="5C0EB461" w:rsidRDefault="5C0EB461" w14:paraId="01474BDC" w14:textId="160C7F18">
            <w:pPr>
              <w:spacing w:before="0" w:beforeAutospacing="off" w:after="0" w:afterAutospacing="off"/>
            </w:pPr>
            <w:r w:rsidRPr="5C0EB461" w:rsidR="5C0EB461">
              <w:rPr>
                <w:rFonts w:ascii="Times New Roman" w:hAnsi="Times New Roman" w:eastAsia="Times New Roman" w:cs="Times New Roman"/>
                <w:sz w:val="24"/>
                <w:szCs w:val="24"/>
              </w:rPr>
              <w:t>Nauka i technika: obsługa urządzeń, technologie informacyjno-komunikacyjne.</w:t>
            </w:r>
          </w:p>
        </w:tc>
        <w:tc>
          <w:tcPr>
            <w:tcW w:w="480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C0EB461" w:rsidP="5C0EB461" w:rsidRDefault="5C0EB461" w14:paraId="332B25B2" w14:textId="70BF290C">
            <w:pPr>
              <w:spacing w:before="0" w:beforeAutospacing="off" w:after="0" w:afterAutospacing="off"/>
            </w:pPr>
            <w:r w:rsidRPr="5C0EB461" w:rsidR="5C0EB46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Nauka i technika: obsługa urządzeń, awarie techniczne, technologie informacyjno-komunikacyjne, dziedziny nauki, odkrycia i wynalazki, odkrywanie kosmosu. </w:t>
            </w:r>
          </w:p>
        </w:tc>
      </w:tr>
      <w:tr w:rsidR="5C0EB461" w:rsidTr="5C0EB461" w14:paraId="7AE6ABDA">
        <w:trPr>
          <w:trHeight w:val="300"/>
        </w:trPr>
        <w:tc>
          <w:tcPr>
            <w:tcW w:w="48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C0EB461" w:rsidP="5C0EB461" w:rsidRDefault="5C0EB461" w14:paraId="42551380" w14:textId="250D54AA">
            <w:pPr>
              <w:spacing w:before="0" w:beforeAutospacing="off" w:after="0" w:afterAutospacing="off"/>
            </w:pPr>
            <w:r w:rsidRPr="5C0EB461" w:rsidR="5C0EB461">
              <w:rPr>
                <w:rFonts w:ascii="Times New Roman" w:hAnsi="Times New Roman" w:eastAsia="Times New Roman" w:cs="Times New Roman"/>
                <w:sz w:val="24"/>
                <w:szCs w:val="24"/>
              </w:rPr>
              <w:t>Świat przyrody: ukształtowanie terenu, krajobraz, pogoda i klimat, ekologia.</w:t>
            </w:r>
          </w:p>
        </w:tc>
        <w:tc>
          <w:tcPr>
            <w:tcW w:w="480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C0EB461" w:rsidP="5C0EB461" w:rsidRDefault="5C0EB461" w14:paraId="2B026902" w14:textId="1F2901F3">
            <w:pPr>
              <w:spacing w:before="0" w:beforeAutospacing="off" w:after="0" w:afterAutospacing="off"/>
            </w:pPr>
            <w:r w:rsidRPr="5C0EB461" w:rsidR="5C0EB46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Świat przyrody: ukształtowanie terenu, krajobraz, pogoda i klimat, katastrofy naturalne, zwierzęta, świat roślin, zagrożenia środowiska naturalnego, ochrona środowiska naturalnego. </w:t>
            </w:r>
          </w:p>
        </w:tc>
      </w:tr>
    </w:tbl>
    <w:p w:rsidR="5C0EB461" w:rsidP="5C0EB461" w:rsidRDefault="5C0EB461" w14:paraId="0B5EFC52" w14:textId="5090BC01">
      <w:pPr>
        <w:spacing w:before="0" w:beforeAutospacing="off" w:after="160" w:afterAutospacing="off" w:line="257" w:lineRule="auto"/>
        <w:jc w:val="both"/>
        <w:rPr>
          <w:rFonts w:ascii="Calibri" w:hAnsi="Calibri" w:eastAsia="Calibri" w:cs="Calibri"/>
          <w:noProof w:val="0"/>
          <w:sz w:val="22"/>
          <w:szCs w:val="22"/>
          <w:lang w:val="pl-PL"/>
        </w:rPr>
      </w:pPr>
    </w:p>
    <w:p w:rsidR="5C0EB461" w:rsidP="5C0EB461" w:rsidRDefault="5C0EB461" w14:paraId="12F06D36" w14:textId="267D5C96">
      <w:pPr>
        <w:jc w:val="both"/>
        <w:rPr>
          <w:rFonts w:ascii="Times New Roman" w:hAnsi="Times New Roman" w:cs="Times New Roman"/>
          <w:color w:val="FF0000"/>
        </w:rPr>
      </w:pPr>
    </w:p>
    <w:sectPr w:rsidRPr="00553CF4" w:rsidR="00E83123" w:rsidSect="00C13825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C3"/>
    <w:rsid w:val="00063CB7"/>
    <w:rsid w:val="000D6FE8"/>
    <w:rsid w:val="00113364"/>
    <w:rsid w:val="0013726F"/>
    <w:rsid w:val="00677DC7"/>
    <w:rsid w:val="006E08B9"/>
    <w:rsid w:val="006E5CFE"/>
    <w:rsid w:val="00774A44"/>
    <w:rsid w:val="008E210E"/>
    <w:rsid w:val="00C070F1"/>
    <w:rsid w:val="00C13825"/>
    <w:rsid w:val="00C3640B"/>
    <w:rsid w:val="00D4787A"/>
    <w:rsid w:val="00E83123"/>
    <w:rsid w:val="00E861C3"/>
    <w:rsid w:val="00F60274"/>
    <w:rsid w:val="0ECD6089"/>
    <w:rsid w:val="1CFA373C"/>
    <w:rsid w:val="22474DDD"/>
    <w:rsid w:val="25351656"/>
    <w:rsid w:val="269A330D"/>
    <w:rsid w:val="2D17BE1B"/>
    <w:rsid w:val="2D1AE7D1"/>
    <w:rsid w:val="2FC59250"/>
    <w:rsid w:val="34970B2E"/>
    <w:rsid w:val="38AA3872"/>
    <w:rsid w:val="394A8AFD"/>
    <w:rsid w:val="4F821A2A"/>
    <w:rsid w:val="5C0EB461"/>
    <w:rsid w:val="60D0D207"/>
    <w:rsid w:val="62642EF0"/>
    <w:rsid w:val="6867B7D8"/>
    <w:rsid w:val="6C379ED2"/>
    <w:rsid w:val="6C99DB3B"/>
    <w:rsid w:val="6EEFE4CF"/>
    <w:rsid w:val="73D0C3F4"/>
    <w:rsid w:val="7457F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BED05"/>
  <w15:docId w15:val="{D96F98C0-94ED-4CE0-9868-572199D6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5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6E5CF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6E5CFE"/>
    <w:pPr>
      <w:widowControl w:val="0"/>
      <w:autoSpaceDE w:val="0"/>
      <w:autoSpaceDN w:val="0"/>
      <w:spacing w:after="0" w:line="240" w:lineRule="auto"/>
      <w:ind w:left="1038" w:hanging="341"/>
    </w:pPr>
    <w:rPr>
      <w:rFonts w:ascii="Arial" w:hAnsi="Arial" w:eastAsia="Arial" w:cs="Arial"/>
      <w:lang w:val="en-US"/>
    </w:rPr>
  </w:style>
  <w:style w:type="character" w:styleId="TekstpodstawowyZnak" w:customStyle="1">
    <w:name w:val="Tekst podstawowy Znak"/>
    <w:basedOn w:val="Domylnaczcionkaakapitu"/>
    <w:link w:val="Tekstpodstawowy"/>
    <w:uiPriority w:val="1"/>
    <w:semiHidden/>
    <w:rsid w:val="006E5CFE"/>
    <w:rPr>
      <w:rFonts w:ascii="Arial" w:hAnsi="Arial" w:eastAsia="Arial" w:cs="Arial"/>
      <w:lang w:val="en-US"/>
    </w:rPr>
  </w:style>
  <w:style w:type="paragraph" w:styleId="TableParagraph" w:customStyle="1">
    <w:name w:val="Table Paragraph"/>
    <w:basedOn w:val="Normalny"/>
    <w:uiPriority w:val="1"/>
    <w:qFormat/>
    <w:rsid w:val="006E5CFE"/>
    <w:pPr>
      <w:widowControl w:val="0"/>
      <w:autoSpaceDE w:val="0"/>
      <w:autoSpaceDN w:val="0"/>
      <w:spacing w:after="0" w:line="240" w:lineRule="auto"/>
      <w:ind w:left="587"/>
    </w:pPr>
    <w:rPr>
      <w:rFonts w:ascii="Arial" w:hAnsi="Arial" w:eastAsia="Arial" w:cs="Arial"/>
      <w:lang w:val="en-US"/>
    </w:rPr>
  </w:style>
  <w:style w:type="table" w:styleId="TableNormal1" w:customStyle="1">
    <w:name w:val="Table Normal1"/>
    <w:uiPriority w:val="2"/>
    <w:semiHidden/>
    <w:qFormat/>
    <w:rsid w:val="006E5CF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arkedcontent" w:customStyle="1">
    <w:name w:val="markedcontent"/>
    <w:basedOn w:val="Domylnaczcionkaakapitu"/>
    <w:rsid w:val="000D6FE8"/>
  </w:style>
  <w:style w:type="character" w:styleId="Hipercze">
    <w:name w:val="Hyperlink"/>
    <w:basedOn w:val="Domylnaczcionkaakapitu"/>
    <w:uiPriority w:val="99"/>
    <w:semiHidden/>
    <w:unhideWhenUsed/>
    <w:rsid w:val="00C1382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13825"/>
    <w:rPr>
      <w:b/>
      <w:bCs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rdowy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image" Target="media/image1.png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F420F6-5E2E-47D7-9237-15A062505085}"/>
</file>

<file path=customXml/itemProps2.xml><?xml version="1.0" encoding="utf-8"?>
<ds:datastoreItem xmlns:ds="http://schemas.openxmlformats.org/officeDocument/2006/customXml" ds:itemID="{49554478-6065-4814-9D61-5F084A20B45B}"/>
</file>

<file path=customXml/itemProps3.xml><?xml version="1.0" encoding="utf-8"?>
<ds:datastoreItem xmlns:ds="http://schemas.openxmlformats.org/officeDocument/2006/customXml" ds:itemID="{8FF89E15-73C7-4322-A8DE-495FE347A68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Anatol Szewel</dc:creator>
  <keywords/>
  <dc:description/>
  <lastModifiedBy>Anatol Szewel</lastModifiedBy>
  <revision>21</revision>
  <dcterms:created xsi:type="dcterms:W3CDTF">2022-10-03T12:51:00.0000000Z</dcterms:created>
  <dcterms:modified xsi:type="dcterms:W3CDTF">2024-08-31T12:02:27.7245966Z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