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3204FF6D" w:rsidR="00F93C3B" w:rsidRPr="000D3ED4" w:rsidRDefault="00F93C3B" w:rsidP="00F93C3B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B215EC">
        <w:rPr>
          <w:b/>
        </w:rPr>
        <w:t>ROZSZERZONYM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 LO</w:t>
      </w:r>
    </w:p>
    <w:p w14:paraId="38D0A848" w14:textId="502A2361" w:rsidR="00BC17FF" w:rsidRDefault="00BC17FF" w:rsidP="00DF409B">
      <w:pPr>
        <w:pStyle w:val="StronaTytuowaCopyright"/>
        <w:rPr>
          <w:rFonts w:ascii="Times New Roman" w:hAnsi="Times New Roman"/>
          <w:sz w:val="24"/>
          <w:szCs w:val="24"/>
        </w:rPr>
      </w:pP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9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tbl>
      <w:tblPr>
        <w:tblpPr w:leftFromText="141" w:rightFromText="141" w:vertAnchor="text" w:horzAnchor="margin" w:tblpXSpec="center" w:tblpY="321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821175" w:rsidRPr="008C2FD1" w14:paraId="4F4C47BE" w14:textId="77777777" w:rsidTr="00821175">
        <w:trPr>
          <w:trHeight w:val="567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3E105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Zagadnienia</w:t>
            </w:r>
          </w:p>
        </w:tc>
      </w:tr>
      <w:tr w:rsidR="00821175" w:rsidRPr="008C2FD1" w14:paraId="2B5A4E8A" w14:textId="77777777" w:rsidTr="00821175">
        <w:trPr>
          <w:trHeight w:val="567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93671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1. Liczby rzeczywiste</w:t>
            </w:r>
          </w:p>
        </w:tc>
      </w:tr>
      <w:tr w:rsidR="00821175" w:rsidRPr="008C2FD1" w14:paraId="567D3B6C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48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Liczby naturalne</w:t>
            </w:r>
          </w:p>
        </w:tc>
      </w:tr>
      <w:tr w:rsidR="00821175" w:rsidRPr="008C2FD1" w14:paraId="28D69FEB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C2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  </w:t>
            </w:r>
            <w:r w:rsidRPr="008C2FD1">
              <w:rPr>
                <w:color w:val="000000"/>
              </w:rPr>
              <w:t>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Liczby całkowite. Liczby wymierne</w:t>
            </w:r>
          </w:p>
        </w:tc>
      </w:tr>
      <w:tr w:rsidR="00821175" w:rsidRPr="008C2FD1" w14:paraId="3E5C6250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57D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3.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Liczby niewymierne</w:t>
            </w:r>
          </w:p>
        </w:tc>
      </w:tr>
      <w:tr w:rsidR="00821175" w:rsidRPr="008C2FD1" w14:paraId="6C0A1D85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219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4.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Rozwinięcie dziesiętne liczby rzeczywistej</w:t>
            </w:r>
          </w:p>
        </w:tc>
      </w:tr>
      <w:tr w:rsidR="00821175" w:rsidRPr="008C2FD1" w14:paraId="4397AB2C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BA5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5.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Pierwiastek kwadratowy</w:t>
            </w:r>
          </w:p>
        </w:tc>
      </w:tr>
      <w:tr w:rsidR="00821175" w:rsidRPr="008C2FD1" w14:paraId="751757A8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5D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6.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 xml:space="preserve">Pierwiastek sześcienny. Pierwiastek </w:t>
            </w:r>
            <w:r w:rsidRPr="00D76A22">
              <w:rPr>
                <w:i/>
                <w:color w:val="000000"/>
              </w:rPr>
              <w:t>n</w:t>
            </w:r>
            <w:r w:rsidRPr="008C2FD1">
              <w:rPr>
                <w:color w:val="000000"/>
              </w:rPr>
              <w:t>-tego stopnia</w:t>
            </w:r>
          </w:p>
        </w:tc>
      </w:tr>
      <w:tr w:rsidR="00821175" w:rsidRPr="008C2FD1" w14:paraId="34FCE54F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03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7.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Potęga o wykładniku całkowitym</w:t>
            </w:r>
          </w:p>
        </w:tc>
      </w:tr>
      <w:tr w:rsidR="00821175" w:rsidRPr="008C2FD1" w14:paraId="44E07F13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DAE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</w:rPr>
              <w:t xml:space="preserve">       8.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Notacja wykładnicza</w:t>
            </w:r>
          </w:p>
        </w:tc>
      </w:tr>
      <w:tr w:rsidR="00821175" w:rsidRPr="008C2FD1" w14:paraId="59ED6D90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732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9.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Potęga o wykładniku wymiernym</w:t>
            </w:r>
          </w:p>
        </w:tc>
      </w:tr>
      <w:tr w:rsidR="00821175" w:rsidRPr="008C2FD1" w14:paraId="4A92B76D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5A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>        </w:t>
            </w:r>
            <w:r w:rsidRPr="008C2FD1">
              <w:rPr>
                <w:color w:val="000000"/>
              </w:rPr>
              <w:t>10</w:t>
            </w:r>
            <w:r w:rsidRPr="008C2FD1">
              <w:rPr>
                <w:color w:val="000000"/>
                <w:sz w:val="14"/>
                <w:szCs w:val="14"/>
              </w:rPr>
              <w:t xml:space="preserve">.    </w:t>
            </w:r>
            <w:r w:rsidRPr="008C2FD1">
              <w:rPr>
                <w:color w:val="000000"/>
              </w:rPr>
              <w:t>Logarytm i jego własności</w:t>
            </w:r>
          </w:p>
        </w:tc>
      </w:tr>
      <w:tr w:rsidR="00821175" w:rsidRPr="008C2FD1" w14:paraId="31C7934F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FAE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 </w:t>
            </w:r>
            <w:r w:rsidRPr="008C2FD1">
              <w:rPr>
                <w:color w:val="000000"/>
              </w:rPr>
              <w:t>11.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Procenty (1)</w:t>
            </w:r>
          </w:p>
        </w:tc>
      </w:tr>
      <w:tr w:rsidR="00821175" w:rsidRPr="008C2FD1" w14:paraId="3464FDFB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032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 </w:t>
            </w:r>
            <w:r w:rsidRPr="008C2FD1">
              <w:rPr>
                <w:color w:val="000000"/>
              </w:rPr>
              <w:t>12.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Procenty (2)</w:t>
            </w:r>
          </w:p>
        </w:tc>
      </w:tr>
      <w:tr w:rsidR="00821175" w:rsidRPr="008C2FD1" w14:paraId="0B9E4068" w14:textId="77777777" w:rsidTr="00821175">
        <w:trPr>
          <w:trHeight w:val="567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12AA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2. Język matematyki</w:t>
            </w:r>
          </w:p>
        </w:tc>
      </w:tr>
      <w:tr w:rsidR="00821175" w:rsidRPr="008C2FD1" w14:paraId="5D3A690F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372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Zbiory</w:t>
            </w:r>
          </w:p>
        </w:tc>
      </w:tr>
      <w:tr w:rsidR="00821175" w:rsidRPr="008C2FD1" w14:paraId="58D91577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CD4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Działania na zbiorach</w:t>
            </w:r>
          </w:p>
        </w:tc>
      </w:tr>
      <w:tr w:rsidR="00821175" w:rsidRPr="008C2FD1" w14:paraId="35FC0A62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5C4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3.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Przedziały</w:t>
            </w:r>
          </w:p>
        </w:tc>
      </w:tr>
      <w:tr w:rsidR="00821175" w:rsidRPr="008C2FD1" w14:paraId="75B7AB5C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4B3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4.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Działania na przedziałach</w:t>
            </w:r>
          </w:p>
        </w:tc>
      </w:tr>
      <w:tr w:rsidR="00821175" w:rsidRPr="008C2FD1" w14:paraId="07302AA3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B70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5.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Rozwiązywanie nierówności</w:t>
            </w:r>
          </w:p>
        </w:tc>
      </w:tr>
      <w:tr w:rsidR="00821175" w:rsidRPr="008C2FD1" w14:paraId="04A70CEF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59C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lastRenderedPageBreak/>
              <w:t xml:space="preserve">            </w:t>
            </w:r>
            <w:r w:rsidRPr="008C2FD1">
              <w:rPr>
                <w:color w:val="000000"/>
              </w:rPr>
              <w:t>6.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Wyłączanie jednomianu przed nawias</w:t>
            </w:r>
          </w:p>
        </w:tc>
      </w:tr>
      <w:tr w:rsidR="00821175" w:rsidRPr="008C2FD1" w14:paraId="1D2CA8F8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896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7.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Mnożenie sum algebraicznych</w:t>
            </w:r>
          </w:p>
        </w:tc>
      </w:tr>
      <w:tr w:rsidR="00821175" w:rsidRPr="008C2FD1" w14:paraId="1B738039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79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8.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Wzory skróconego mnożenia</w:t>
            </w:r>
          </w:p>
        </w:tc>
      </w:tr>
      <w:tr w:rsidR="00821175" w:rsidRPr="008C2FD1" w14:paraId="6CB03CED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18E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9.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Zastosowanie przekształceń algebraicznych</w:t>
            </w:r>
          </w:p>
        </w:tc>
      </w:tr>
      <w:tr w:rsidR="00821175" w:rsidRPr="008C2FD1" w14:paraId="611EC3CA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FDB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>         </w:t>
            </w:r>
            <w:r w:rsidRPr="008C2FD1">
              <w:rPr>
                <w:color w:val="000000"/>
              </w:rPr>
              <w:t>10.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Wartość bezwzględna</w:t>
            </w:r>
          </w:p>
        </w:tc>
      </w:tr>
      <w:tr w:rsidR="00821175" w:rsidRPr="008C2FD1" w14:paraId="59712116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76A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 </w:t>
            </w:r>
            <w:r w:rsidRPr="008C2FD1">
              <w:rPr>
                <w:color w:val="000000"/>
              </w:rPr>
              <w:t>11.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Własności wartości bezwzględnej</w:t>
            </w:r>
          </w:p>
        </w:tc>
      </w:tr>
      <w:tr w:rsidR="00821175" w:rsidRPr="008C2FD1" w14:paraId="210936BE" w14:textId="77777777" w:rsidTr="00821175">
        <w:trPr>
          <w:trHeight w:val="567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0BFC1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3. Układy równań</w:t>
            </w:r>
          </w:p>
        </w:tc>
      </w:tr>
      <w:tr w:rsidR="00821175" w:rsidRPr="008C2FD1" w14:paraId="1DECD435" w14:textId="77777777" w:rsidTr="00821175">
        <w:trPr>
          <w:trHeight w:val="487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5D29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Co to jest układ równań</w:t>
            </w:r>
          </w:p>
        </w:tc>
      </w:tr>
      <w:tr w:rsidR="00821175" w:rsidRPr="008C2FD1" w14:paraId="07B5C5BE" w14:textId="77777777" w:rsidTr="00821175">
        <w:trPr>
          <w:trHeight w:val="421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5B7B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 </w:t>
            </w:r>
            <w:r w:rsidRPr="008C2FD1">
              <w:rPr>
                <w:color w:val="000000"/>
              </w:rPr>
              <w:t>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Rozwiązywanie układów równań metodą podstawiania</w:t>
            </w:r>
          </w:p>
        </w:tc>
      </w:tr>
      <w:tr w:rsidR="00821175" w:rsidRPr="008C2FD1" w14:paraId="53AB47CE" w14:textId="77777777" w:rsidTr="00821175">
        <w:trPr>
          <w:trHeight w:val="416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FD0D4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 </w:t>
            </w:r>
            <w:r w:rsidRPr="008C2FD1">
              <w:rPr>
                <w:color w:val="000000"/>
              </w:rPr>
              <w:t>3.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Rozwiązywanie układów równań metodą przeciwnych współczynników</w:t>
            </w:r>
          </w:p>
        </w:tc>
      </w:tr>
      <w:tr w:rsidR="00821175" w:rsidRPr="008C2FD1" w14:paraId="16D0C36B" w14:textId="77777777" w:rsidTr="00821175">
        <w:trPr>
          <w:trHeight w:val="416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E8E2A" w14:textId="77777777" w:rsidR="00821175" w:rsidRPr="00F55421" w:rsidRDefault="00821175" w:rsidP="00821175">
            <w:pPr>
              <w:tabs>
                <w:tab w:val="left" w:pos="1441"/>
              </w:tabs>
              <w:ind w:left="209" w:hanging="67"/>
              <w:rPr>
                <w:sz w:val="14"/>
                <w:szCs w:val="14"/>
              </w:rPr>
            </w:pPr>
            <w:r w:rsidRPr="00F55421">
              <w:rPr>
                <w:sz w:val="14"/>
                <w:szCs w:val="14"/>
              </w:rPr>
              <w:t xml:space="preserve">        </w:t>
            </w:r>
            <w:r w:rsidRPr="00F55421">
              <w:t>4.</w:t>
            </w:r>
            <w:r w:rsidRPr="00F55421">
              <w:rPr>
                <w:sz w:val="14"/>
                <w:szCs w:val="14"/>
              </w:rPr>
              <w:t xml:space="preserve">    </w:t>
            </w:r>
            <w:r w:rsidRPr="00F55421">
              <w:t>Układy równań – zadania tekstowe (1)</w:t>
            </w:r>
          </w:p>
        </w:tc>
      </w:tr>
      <w:tr w:rsidR="00821175" w:rsidRPr="008C2FD1" w14:paraId="3F0D921C" w14:textId="77777777" w:rsidTr="00821175">
        <w:trPr>
          <w:trHeight w:val="416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918C" w14:textId="77777777" w:rsidR="00821175" w:rsidRPr="00F55421" w:rsidRDefault="00821175" w:rsidP="00821175">
            <w:pPr>
              <w:tabs>
                <w:tab w:val="left" w:pos="1441"/>
              </w:tabs>
              <w:ind w:left="209" w:hanging="67"/>
              <w:rPr>
                <w:sz w:val="14"/>
                <w:szCs w:val="14"/>
              </w:rPr>
            </w:pPr>
            <w:r w:rsidRPr="00F55421">
              <w:rPr>
                <w:sz w:val="14"/>
                <w:szCs w:val="14"/>
              </w:rPr>
              <w:t xml:space="preserve">        </w:t>
            </w:r>
            <w:r w:rsidRPr="00F55421">
              <w:t>5.</w:t>
            </w:r>
            <w:r w:rsidRPr="00F55421">
              <w:rPr>
                <w:sz w:val="14"/>
                <w:szCs w:val="14"/>
              </w:rPr>
              <w:t xml:space="preserve">    </w:t>
            </w:r>
            <w:r w:rsidRPr="00F55421">
              <w:t>Układy równań – zadania tekstowe (2)</w:t>
            </w:r>
          </w:p>
        </w:tc>
      </w:tr>
      <w:tr w:rsidR="00821175" w:rsidRPr="008C2FD1" w14:paraId="1E45848E" w14:textId="77777777" w:rsidTr="00821175">
        <w:trPr>
          <w:trHeight w:val="567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1B83B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4. Funkcje</w:t>
            </w:r>
          </w:p>
        </w:tc>
      </w:tr>
      <w:tr w:rsidR="00821175" w:rsidRPr="008C2FD1" w14:paraId="16ABF3BA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C3F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Pojęcie funkcji</w:t>
            </w:r>
          </w:p>
        </w:tc>
      </w:tr>
      <w:tr w:rsidR="00821175" w:rsidRPr="008C2FD1" w14:paraId="0B854A58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D5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Szkicowanie wykres</w:t>
            </w:r>
            <w:r w:rsidRPr="00F55421">
              <w:t>u</w:t>
            </w:r>
            <w:r w:rsidRPr="008C2FD1">
              <w:rPr>
                <w:color w:val="000000"/>
              </w:rPr>
              <w:t xml:space="preserve"> funkcji (1)</w:t>
            </w:r>
          </w:p>
        </w:tc>
      </w:tr>
      <w:tr w:rsidR="00821175" w:rsidRPr="008C2FD1" w14:paraId="7601A6C1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CF7D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3.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Szkicowanie wykres</w:t>
            </w:r>
            <w:r w:rsidRPr="00F55421">
              <w:t>u</w:t>
            </w:r>
            <w:r w:rsidRPr="008C2FD1">
              <w:rPr>
                <w:color w:val="000000"/>
              </w:rPr>
              <w:t xml:space="preserve"> funkcji (2)</w:t>
            </w:r>
          </w:p>
        </w:tc>
      </w:tr>
      <w:tr w:rsidR="00821175" w:rsidRPr="008C2FD1" w14:paraId="68DF2212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ABB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4.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Monotoniczność funkcji</w:t>
            </w:r>
          </w:p>
        </w:tc>
      </w:tr>
      <w:tr w:rsidR="00821175" w:rsidRPr="008C2FD1" w14:paraId="32C8E6E6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A15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5.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Odczytywanie własności funkcji z wykresu (1)</w:t>
            </w:r>
          </w:p>
        </w:tc>
      </w:tr>
      <w:tr w:rsidR="00821175" w:rsidRPr="008C2FD1" w14:paraId="4B58E8D2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54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6.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Odczytywanie własności funkcji z wykresu (2)</w:t>
            </w:r>
          </w:p>
        </w:tc>
      </w:tr>
      <w:tr w:rsidR="00821175" w:rsidRPr="008C2FD1" w14:paraId="753F3532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CF0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7.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 xml:space="preserve">Przesuwanie wykresu funkcji wzdłuż osi </w:t>
            </w:r>
            <w:r w:rsidRPr="008C2FD1">
              <w:rPr>
                <w:i/>
                <w:color w:val="000000"/>
              </w:rPr>
              <w:t>OY</w:t>
            </w:r>
          </w:p>
        </w:tc>
      </w:tr>
      <w:tr w:rsidR="00821175" w:rsidRPr="008C2FD1" w14:paraId="4027A924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05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8.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 xml:space="preserve">Przesuwanie wykresu funkcji wzdłuż osi </w:t>
            </w:r>
            <w:r w:rsidRPr="008C2FD1">
              <w:rPr>
                <w:i/>
                <w:color w:val="000000"/>
              </w:rPr>
              <w:t>OX</w:t>
            </w:r>
          </w:p>
        </w:tc>
      </w:tr>
      <w:tr w:rsidR="00821175" w:rsidRPr="008C2FD1" w14:paraId="61947B12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9442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9.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Wektor</w:t>
            </w:r>
            <w:r w:rsidRPr="00F55421">
              <w:t>y</w:t>
            </w:r>
            <w:r w:rsidRPr="008C2FD1">
              <w:rPr>
                <w:color w:val="000000"/>
              </w:rPr>
              <w:t xml:space="preserve"> w układzie współrzędnych</w:t>
            </w:r>
          </w:p>
        </w:tc>
      </w:tr>
      <w:tr w:rsidR="00821175" w:rsidRPr="008C2FD1" w14:paraId="42738CD0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C3D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>           </w:t>
            </w:r>
            <w:r w:rsidRPr="008C2FD1">
              <w:rPr>
                <w:color w:val="000000"/>
              </w:rPr>
              <w:t>10.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Przesu</w:t>
            </w:r>
            <w:r w:rsidRPr="00F55421">
              <w:t>wani</w:t>
            </w:r>
            <w:r w:rsidRPr="008C2FD1">
              <w:rPr>
                <w:color w:val="000000"/>
              </w:rPr>
              <w:t>e wykresu o wektor</w:t>
            </w:r>
          </w:p>
        </w:tc>
      </w:tr>
      <w:tr w:rsidR="00821175" w:rsidRPr="008C2FD1" w14:paraId="1C4819EA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A6E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>           </w:t>
            </w:r>
            <w:r w:rsidRPr="008C2FD1">
              <w:rPr>
                <w:color w:val="000000"/>
              </w:rPr>
              <w:t>11.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Przekształcanie wykresu przez symetrię względem osi układu</w:t>
            </w:r>
          </w:p>
          <w:p w14:paraId="70E1AA1D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</w:rPr>
              <w:t xml:space="preserve">             współrzędnych</w:t>
            </w:r>
          </w:p>
        </w:tc>
      </w:tr>
      <w:tr w:rsidR="00821175" w:rsidRPr="008C2FD1" w14:paraId="2D2B8779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7C2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>       </w:t>
            </w:r>
            <w:r w:rsidRPr="008C2FD1">
              <w:rPr>
                <w:color w:val="000000"/>
              </w:rPr>
              <w:t xml:space="preserve"> </w:t>
            </w:r>
            <w:r w:rsidRPr="00882B47">
              <w:t>12</w:t>
            </w:r>
            <w:r w:rsidRPr="008C2FD1">
              <w:rPr>
                <w:color w:val="000000"/>
              </w:rPr>
              <w:t>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Proporcjonalność odwrotna</w:t>
            </w:r>
          </w:p>
        </w:tc>
      </w:tr>
      <w:tr w:rsidR="00821175" w:rsidRPr="008C2FD1" w14:paraId="30AA2D83" w14:textId="77777777" w:rsidTr="00821175">
        <w:trPr>
          <w:trHeight w:val="633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E43C1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5. Funkcja liniowa</w:t>
            </w:r>
          </w:p>
        </w:tc>
      </w:tr>
      <w:tr w:rsidR="00821175" w:rsidRPr="008C2FD1" w14:paraId="339AD64A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1BC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>   </w:t>
            </w:r>
            <w:r w:rsidRPr="008C2FD1">
              <w:rPr>
                <w:color w:val="000000"/>
              </w:rPr>
              <w:t>Wykres funkcji liniowej</w:t>
            </w:r>
          </w:p>
        </w:tc>
      </w:tr>
      <w:tr w:rsidR="00821175" w:rsidRPr="008C2FD1" w14:paraId="7E360A72" w14:textId="77777777" w:rsidTr="00821175">
        <w:trPr>
          <w:trHeight w:val="39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92D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Własności funkcji liniowej</w:t>
            </w:r>
          </w:p>
        </w:tc>
      </w:tr>
      <w:tr w:rsidR="00821175" w:rsidRPr="008C2FD1" w14:paraId="5FA3FE48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53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3.</w:t>
            </w:r>
            <w:r w:rsidRPr="008C2FD1">
              <w:rPr>
                <w:color w:val="000000"/>
                <w:sz w:val="14"/>
                <w:szCs w:val="14"/>
              </w:rPr>
              <w:t xml:space="preserve">     </w:t>
            </w:r>
            <w:r w:rsidRPr="008C2FD1">
              <w:rPr>
                <w:color w:val="000000"/>
              </w:rPr>
              <w:t>Równanie prostej na płaszczyźnie</w:t>
            </w:r>
          </w:p>
        </w:tc>
      </w:tr>
      <w:tr w:rsidR="00821175" w:rsidRPr="008C2FD1" w14:paraId="24C484F6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160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br w:type="page"/>
            </w: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4.</w:t>
            </w:r>
            <w:r w:rsidRPr="008C2FD1">
              <w:rPr>
                <w:color w:val="000000"/>
                <w:sz w:val="14"/>
                <w:szCs w:val="14"/>
              </w:rPr>
              <w:t xml:space="preserve">     </w:t>
            </w:r>
            <w:r w:rsidRPr="008C2FD1">
              <w:rPr>
                <w:color w:val="000000"/>
              </w:rPr>
              <w:t>Współczynnik kierunkowy prostej</w:t>
            </w:r>
          </w:p>
        </w:tc>
      </w:tr>
      <w:tr w:rsidR="00821175" w:rsidRPr="008C2FD1" w14:paraId="4A05C4D8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6FA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5.</w:t>
            </w:r>
            <w:r w:rsidRPr="008C2FD1">
              <w:rPr>
                <w:color w:val="000000"/>
                <w:sz w:val="14"/>
                <w:szCs w:val="14"/>
              </w:rPr>
              <w:t xml:space="preserve">     </w:t>
            </w:r>
            <w:r w:rsidRPr="008C2FD1">
              <w:rPr>
                <w:color w:val="000000"/>
              </w:rPr>
              <w:t>Warunek prostopadłości prostych</w:t>
            </w:r>
          </w:p>
        </w:tc>
      </w:tr>
      <w:tr w:rsidR="00821175" w:rsidRPr="008C2FD1" w14:paraId="4D0564E3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C02" w14:textId="5C110E7E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 </w:t>
            </w:r>
            <w:r w:rsidR="00774AF1">
              <w:rPr>
                <w:color w:val="000000"/>
                <w:sz w:val="14"/>
                <w:szCs w:val="14"/>
              </w:rPr>
              <w:t xml:space="preserve"> </w:t>
            </w:r>
            <w:r w:rsidRPr="008C2FD1">
              <w:rPr>
                <w:color w:val="000000"/>
              </w:rPr>
              <w:t>6.</w:t>
            </w:r>
            <w:r w:rsidRPr="008C2FD1">
              <w:rPr>
                <w:color w:val="000000"/>
                <w:sz w:val="14"/>
                <w:szCs w:val="14"/>
              </w:rPr>
              <w:t xml:space="preserve">     </w:t>
            </w:r>
            <w:r w:rsidRPr="008C2FD1">
              <w:rPr>
                <w:color w:val="000000"/>
              </w:rPr>
              <w:t>Interpretacja geometryczna układu równań liniowych</w:t>
            </w:r>
          </w:p>
        </w:tc>
      </w:tr>
      <w:tr w:rsidR="00821175" w:rsidRPr="008C2FD1" w14:paraId="0289D056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256" w14:textId="7E9760A9" w:rsidR="00821175" w:rsidRPr="008C2FD1" w:rsidRDefault="00821175" w:rsidP="00774AF1">
            <w:pPr>
              <w:tabs>
                <w:tab w:val="left" w:pos="1441"/>
              </w:tabs>
              <w:ind w:left="209" w:hanging="67"/>
              <w:rPr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="00774AF1">
              <w:rPr>
                <w:color w:val="000000"/>
              </w:rPr>
              <w:t>7</w:t>
            </w:r>
            <w:r w:rsidRPr="008C2FD1">
              <w:rPr>
                <w:color w:val="000000"/>
              </w:rPr>
              <w:t>.</w:t>
            </w:r>
            <w:r w:rsidRPr="008C2FD1">
              <w:rPr>
                <w:color w:val="000000"/>
                <w:sz w:val="14"/>
                <w:szCs w:val="14"/>
              </w:rPr>
              <w:t xml:space="preserve">     </w:t>
            </w:r>
            <w:r w:rsidRPr="008C2FD1">
              <w:rPr>
                <w:color w:val="000000"/>
              </w:rPr>
              <w:t>Równania i nierówności liniowe z parametrem</w:t>
            </w:r>
          </w:p>
        </w:tc>
      </w:tr>
      <w:tr w:rsidR="00821175" w:rsidRPr="008C2FD1" w14:paraId="2C7C3285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6B7" w14:textId="37D3CE96" w:rsidR="00821175" w:rsidRPr="008C2FD1" w:rsidRDefault="00774AF1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lastRenderedPageBreak/>
              <w:t xml:space="preserve">       8</w:t>
            </w:r>
            <w:r w:rsidR="00821175" w:rsidRPr="008C2FD1">
              <w:rPr>
                <w:color w:val="000000"/>
              </w:rPr>
              <w:t>.</w:t>
            </w:r>
            <w:r w:rsidR="00821175" w:rsidRPr="008C2FD1">
              <w:rPr>
                <w:color w:val="000000"/>
                <w:sz w:val="14"/>
                <w:szCs w:val="14"/>
              </w:rPr>
              <w:t xml:space="preserve">     </w:t>
            </w:r>
            <w:r w:rsidR="00821175" w:rsidRPr="008C2FD1">
              <w:rPr>
                <w:color w:val="000000"/>
              </w:rPr>
              <w:t>Funkcja liniowa – zastosowania</w:t>
            </w:r>
          </w:p>
        </w:tc>
      </w:tr>
      <w:tr w:rsidR="00821175" w:rsidRPr="008C2FD1" w14:paraId="17C0A1B0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16DDE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6. Planimetria</w:t>
            </w:r>
          </w:p>
        </w:tc>
      </w:tr>
      <w:tr w:rsidR="00821175" w:rsidRPr="008C2FD1" w14:paraId="40D488D6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DB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Miary kątów w trójkącie</w:t>
            </w:r>
          </w:p>
        </w:tc>
      </w:tr>
      <w:tr w:rsidR="00821175" w:rsidRPr="008C2FD1" w14:paraId="6BC8965E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E0A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2.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Trójkąty przystające</w:t>
            </w:r>
          </w:p>
        </w:tc>
      </w:tr>
      <w:tr w:rsidR="00821175" w:rsidRPr="008C2FD1" w14:paraId="1A151695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1F5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3.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Twierdzenie Talesa</w:t>
            </w:r>
          </w:p>
        </w:tc>
      </w:tr>
      <w:tr w:rsidR="00821175" w:rsidRPr="008C2FD1" w14:paraId="2331D4C3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CE9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4.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>Wielokąty podobne</w:t>
            </w:r>
          </w:p>
        </w:tc>
      </w:tr>
      <w:tr w:rsidR="00821175" w:rsidRPr="008C2FD1" w14:paraId="4D54DEB0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692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5.</w:t>
            </w:r>
            <w:r w:rsidRPr="008C2FD1">
              <w:rPr>
                <w:color w:val="000000"/>
                <w:sz w:val="14"/>
                <w:szCs w:val="14"/>
              </w:rPr>
              <w:t xml:space="preserve">    </w:t>
            </w:r>
            <w:r w:rsidRPr="008C2FD1">
              <w:rPr>
                <w:color w:val="000000"/>
              </w:rPr>
              <w:t xml:space="preserve"> Trójkąty podobne</w:t>
            </w:r>
          </w:p>
        </w:tc>
      </w:tr>
      <w:tr w:rsidR="00821175" w:rsidRPr="008C2FD1" w14:paraId="4CE44167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2FF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6.  Pola wielokątów podobnych</w:t>
            </w:r>
          </w:p>
        </w:tc>
      </w:tr>
      <w:tr w:rsidR="00821175" w:rsidRPr="008C2FD1" w14:paraId="7C1A4D9F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74336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bCs/>
                <w:color w:val="000000"/>
              </w:rPr>
              <w:t>7.</w:t>
            </w:r>
            <w:r w:rsidRPr="008C2FD1">
              <w:t xml:space="preserve"> Funkcja kwadratowa</w:t>
            </w:r>
            <w:r w:rsidRPr="008C2FD1">
              <w:rPr>
                <w:bCs/>
                <w:color w:val="000000"/>
              </w:rPr>
              <w:t xml:space="preserve">  </w:t>
            </w:r>
          </w:p>
        </w:tc>
      </w:tr>
      <w:tr w:rsidR="00821175" w:rsidRPr="008C2FD1" w14:paraId="3F3B5C45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941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1.</w:t>
            </w:r>
            <w:r w:rsidRPr="008C2FD1">
              <w:rPr>
                <w:color w:val="000000"/>
                <w:sz w:val="14"/>
                <w:szCs w:val="14"/>
              </w:rPr>
              <w:t>   </w:t>
            </w:r>
            <w:r w:rsidRPr="008C2FD1">
              <w:rPr>
                <w:color w:val="000000"/>
              </w:rPr>
              <w:t xml:space="preserve">Wykres funkcji </w:t>
            </w:r>
            <m:oMath>
              <m:r>
                <w:rPr>
                  <w:rFonts w:ascii="Cambria Math" w:hAnsi="Cambria Math"/>
                  <w:color w:val="00000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oMath>
          </w:p>
        </w:tc>
      </w:tr>
      <w:tr w:rsidR="00821175" w:rsidRPr="008C2FD1" w14:paraId="7DB0FF91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BBF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2.  Przesunięcie</w:t>
            </w:r>
            <w:r w:rsidRPr="008C2FD1">
              <w:rPr>
                <w:color w:val="000000"/>
                <w:sz w:val="14"/>
                <w:szCs w:val="14"/>
              </w:rPr>
              <w:t xml:space="preserve"> </w:t>
            </w:r>
            <w:r w:rsidRPr="008C2FD1">
              <w:rPr>
                <w:color w:val="000000"/>
              </w:rPr>
              <w:t xml:space="preserve">wykresu funkcji </w:t>
            </w:r>
            <m:oMath>
              <m:r>
                <w:rPr>
                  <w:rFonts w:ascii="Cambria Math" w:hAnsi="Cambria Math"/>
                  <w:color w:val="000000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oMath>
            <w:r w:rsidRPr="008C2FD1">
              <w:rPr>
                <w:color w:val="000000"/>
              </w:rPr>
              <w:t xml:space="preserve"> o wektor</w:t>
            </w:r>
          </w:p>
        </w:tc>
      </w:tr>
      <w:tr w:rsidR="00821175" w:rsidRPr="008C2FD1" w14:paraId="3944CDB3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E12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bCs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t>3.</w:t>
            </w:r>
            <w:r w:rsidRPr="008C2FD1">
              <w:rPr>
                <w:sz w:val="14"/>
                <w:szCs w:val="14"/>
              </w:rPr>
              <w:t xml:space="preserve">    </w:t>
            </w:r>
            <w:r w:rsidRPr="008C2FD1">
              <w:t>Postać kanoniczna i postać ogólna funkcji kwadratowej</w:t>
            </w:r>
          </w:p>
        </w:tc>
      </w:tr>
      <w:tr w:rsidR="00821175" w:rsidRPr="008C2FD1" w14:paraId="0F80BE37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89B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t>4.</w:t>
            </w:r>
            <w:r w:rsidRPr="008C2FD1">
              <w:rPr>
                <w:sz w:val="14"/>
                <w:szCs w:val="14"/>
              </w:rPr>
              <w:t>   </w:t>
            </w:r>
            <w:r w:rsidRPr="008C2FD1">
              <w:t>Równania kwadratowe (1)</w:t>
            </w:r>
          </w:p>
        </w:tc>
      </w:tr>
      <w:tr w:rsidR="00821175" w:rsidRPr="008C2FD1" w14:paraId="07DDF50D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788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  <w:sz w:val="14"/>
                <w:szCs w:val="14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5</w:t>
            </w:r>
            <w:r w:rsidRPr="008C2FD1">
              <w:t>.</w:t>
            </w:r>
            <w:r w:rsidRPr="008C2FD1">
              <w:rPr>
                <w:sz w:val="14"/>
                <w:szCs w:val="14"/>
              </w:rPr>
              <w:t>   </w:t>
            </w:r>
            <w:r w:rsidRPr="008C2FD1">
              <w:t>Równania kwadratowe (2)</w:t>
            </w:r>
          </w:p>
        </w:tc>
      </w:tr>
      <w:tr w:rsidR="00821175" w:rsidRPr="008C2FD1" w14:paraId="7181C916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2A0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6. Postać iloczynowa</w:t>
            </w:r>
            <w:r w:rsidRPr="008C2FD1">
              <w:t xml:space="preserve"> funkcji kwadratowej</w:t>
            </w:r>
          </w:p>
        </w:tc>
      </w:tr>
      <w:tr w:rsidR="00821175" w:rsidRPr="008C2FD1" w14:paraId="3FF03B3A" w14:textId="77777777" w:rsidTr="00821175">
        <w:trPr>
          <w:trHeight w:val="39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F97" w14:textId="77777777" w:rsidR="00821175" w:rsidRPr="008C2FD1" w:rsidRDefault="00821175" w:rsidP="00821175">
            <w:pPr>
              <w:tabs>
                <w:tab w:val="left" w:pos="1441"/>
              </w:tabs>
              <w:ind w:left="209" w:hanging="67"/>
              <w:rPr>
                <w:color w:val="000000"/>
              </w:rPr>
            </w:pPr>
            <w:r w:rsidRPr="008C2FD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8C2FD1">
              <w:rPr>
                <w:color w:val="000000"/>
              </w:rPr>
              <w:t>7. Nierówności kwadratowe</w:t>
            </w:r>
          </w:p>
        </w:tc>
      </w:tr>
    </w:tbl>
    <w:p w14:paraId="42D5CED2" w14:textId="77777777" w:rsidR="00821175" w:rsidRDefault="00821175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14:paraId="74E92344" w14:textId="77777777" w:rsidR="00821175" w:rsidRDefault="00821175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3845"/>
        <w:gridCol w:w="3579"/>
      </w:tblGrid>
      <w:tr w:rsidR="00821175" w:rsidRPr="00DE7413" w14:paraId="726BFFDA" w14:textId="77777777" w:rsidTr="00821175">
        <w:trPr>
          <w:cantSplit/>
          <w:trHeight w:val="158"/>
          <w:tblHeader/>
        </w:trPr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5772DB" w14:textId="5A513BEE" w:rsidR="00821175" w:rsidRPr="00DE7413" w:rsidRDefault="00821175" w:rsidP="00821175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napToGrid w:val="0"/>
                <w:sz w:val="22"/>
                <w:szCs w:val="22"/>
              </w:rPr>
              <w:t>Temat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DDF16F" w14:textId="77777777" w:rsidR="00821175" w:rsidRPr="00DE7413" w:rsidRDefault="00821175" w:rsidP="0082117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Zakres treści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83F9CE" w14:textId="77777777" w:rsidR="00821175" w:rsidRPr="00DE7413" w:rsidRDefault="00821175" w:rsidP="0082117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Osiągnięcia ucznia</w:t>
            </w:r>
          </w:p>
        </w:tc>
      </w:tr>
      <w:tr w:rsidR="00821175" w:rsidRPr="00DE7413" w14:paraId="10D07115" w14:textId="77777777" w:rsidTr="00821175">
        <w:trPr>
          <w:cantSplit/>
        </w:trPr>
        <w:tc>
          <w:tcPr>
            <w:tcW w:w="2924" w:type="dxa"/>
            <w:tcBorders>
              <w:top w:val="nil"/>
            </w:tcBorders>
          </w:tcPr>
          <w:p w14:paraId="14983E66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1. Liczby naturalne</w:t>
            </w:r>
          </w:p>
        </w:tc>
        <w:tc>
          <w:tcPr>
            <w:tcW w:w="3845" w:type="dxa"/>
            <w:tcBorders>
              <w:top w:val="nil"/>
            </w:tcBorders>
          </w:tcPr>
          <w:p w14:paraId="2F9E93B1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dzielnika liczby naturalnej</w:t>
            </w:r>
          </w:p>
          <w:p w14:paraId="7194BDD4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liczby pierwszej</w:t>
            </w:r>
          </w:p>
          <w:p w14:paraId="724359D6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cechy podzielności liczb naturalnych</w:t>
            </w:r>
          </w:p>
          <w:p w14:paraId="1CDA4F45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definicja liczby parzystej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nieparzystej</w:t>
            </w:r>
          </w:p>
          <w:p w14:paraId="7E1FCC86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rozkład liczby naturalnej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na czynniki pierwsze</w:t>
            </w:r>
          </w:p>
          <w:p w14:paraId="24F6354E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znajdowanie NWD i NWW</w:t>
            </w:r>
          </w:p>
          <w:p w14:paraId="1467B84C" w14:textId="77777777" w:rsidR="00821175" w:rsidRPr="00DE7413" w:rsidRDefault="00821175" w:rsidP="00B215EC">
            <w:pPr>
              <w:numPr>
                <w:ilvl w:val="0"/>
                <w:numId w:val="2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twierdzenie o rozkładzie liczby naturalnej na czynniki pierwsze</w:t>
            </w:r>
          </w:p>
        </w:tc>
        <w:tc>
          <w:tcPr>
            <w:tcW w:w="3579" w:type="dxa"/>
            <w:tcBorders>
              <w:top w:val="nil"/>
            </w:tcBorders>
          </w:tcPr>
          <w:p w14:paraId="6A15EF9B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66960FC2" w14:textId="77777777" w:rsidR="00821175" w:rsidRPr="00DE7413" w:rsidRDefault="00821175" w:rsidP="00B215EC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przykłady liczb pierwszych, parzystych i nieparzystych</w:t>
            </w:r>
          </w:p>
          <w:p w14:paraId="25E76862" w14:textId="77777777" w:rsidR="00821175" w:rsidRPr="00DE7413" w:rsidRDefault="00821175" w:rsidP="00B215EC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  <w:p w14:paraId="399C4873" w14:textId="77777777" w:rsidR="00821175" w:rsidRPr="00DE7413" w:rsidRDefault="00821175" w:rsidP="00B215EC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przedstawia liczbę naturalną w postaci iloczynu liczb pierwszych</w:t>
            </w:r>
          </w:p>
          <w:p w14:paraId="3B943D3E" w14:textId="77777777" w:rsidR="00821175" w:rsidRPr="00DE7413" w:rsidRDefault="00821175" w:rsidP="00B215EC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oblicza NWD i NWW </w:t>
            </w:r>
          </w:p>
          <w:p w14:paraId="40FE48B8" w14:textId="77777777" w:rsidR="00821175" w:rsidRPr="00DE7413" w:rsidRDefault="00821175" w:rsidP="00B215EC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proste dowody dotyczące podzielności liczb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reszt z dzielenia</w:t>
            </w:r>
          </w:p>
        </w:tc>
      </w:tr>
      <w:tr w:rsidR="00821175" w:rsidRPr="00DE7413" w14:paraId="7E2556FD" w14:textId="77777777" w:rsidTr="00821175">
        <w:trPr>
          <w:cantSplit/>
        </w:trPr>
        <w:tc>
          <w:tcPr>
            <w:tcW w:w="2924" w:type="dxa"/>
          </w:tcPr>
          <w:p w14:paraId="278EDA6B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2. Liczby całkowite. Liczby wymierne</w:t>
            </w:r>
          </w:p>
        </w:tc>
        <w:tc>
          <w:tcPr>
            <w:tcW w:w="3845" w:type="dxa"/>
          </w:tcPr>
          <w:p w14:paraId="2E5DFFA8" w14:textId="77777777" w:rsidR="00821175" w:rsidRPr="00DE7413" w:rsidRDefault="00821175" w:rsidP="00B215EC">
            <w:pPr>
              <w:numPr>
                <w:ilvl w:val="0"/>
                <w:numId w:val="2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liczby całkowitej</w:t>
            </w:r>
          </w:p>
          <w:p w14:paraId="6725A021" w14:textId="77777777" w:rsidR="00821175" w:rsidRDefault="00821175" w:rsidP="00B215EC">
            <w:pPr>
              <w:numPr>
                <w:ilvl w:val="0"/>
                <w:numId w:val="2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liczby wymiernej</w:t>
            </w:r>
          </w:p>
          <w:p w14:paraId="297CF27F" w14:textId="77777777" w:rsidR="00821175" w:rsidRPr="00E3543E" w:rsidRDefault="00821175" w:rsidP="00B215EC">
            <w:pPr>
              <w:numPr>
                <w:ilvl w:val="0"/>
                <w:numId w:val="2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pojęcia liczby przeciwnej i odwrotnej</w:t>
            </w:r>
          </w:p>
          <w:p w14:paraId="396FCA2E" w14:textId="77777777" w:rsidR="00821175" w:rsidRDefault="00821175" w:rsidP="00B215EC">
            <w:pPr>
              <w:numPr>
                <w:ilvl w:val="0"/>
                <w:numId w:val="2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oś liczbowa</w:t>
            </w:r>
          </w:p>
          <w:p w14:paraId="10AC0A99" w14:textId="77777777" w:rsidR="00821175" w:rsidRPr="00E3543E" w:rsidRDefault="00821175" w:rsidP="00B215EC">
            <w:pPr>
              <w:numPr>
                <w:ilvl w:val="0"/>
                <w:numId w:val="2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działania na liczbach wymiernych</w:t>
            </w:r>
          </w:p>
          <w:p w14:paraId="331F58CA" w14:textId="77777777" w:rsidR="00821175" w:rsidRPr="00DE7413" w:rsidRDefault="00821175" w:rsidP="00B215EC">
            <w:pPr>
              <w:numPr>
                <w:ilvl w:val="0"/>
                <w:numId w:val="2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kolejność wykonywania działań</w:t>
            </w:r>
          </w:p>
        </w:tc>
        <w:tc>
          <w:tcPr>
            <w:tcW w:w="3579" w:type="dxa"/>
          </w:tcPr>
          <w:p w14:paraId="549E029E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CD73AF1" w14:textId="77777777" w:rsidR="00821175" w:rsidRDefault="00821175" w:rsidP="00B215EC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rozpoznaje liczby całkowite i liczby wymierne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wśród podanych liczb</w:t>
            </w:r>
          </w:p>
          <w:p w14:paraId="77FD1DB1" w14:textId="77777777" w:rsidR="00821175" w:rsidRPr="00E3543E" w:rsidRDefault="00821175" w:rsidP="00B215EC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podaje liczbę przeciwną oraz odwrotną do danej liczby</w:t>
            </w:r>
          </w:p>
          <w:p w14:paraId="44690FF4" w14:textId="77777777" w:rsidR="00821175" w:rsidRPr="00DE7413" w:rsidRDefault="00821175" w:rsidP="00B215EC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przykłady liczb całkowitych i wymiernych</w:t>
            </w:r>
          </w:p>
          <w:p w14:paraId="0D95D8D6" w14:textId="77777777" w:rsidR="00821175" w:rsidRPr="00DE7413" w:rsidRDefault="00821175" w:rsidP="00B215EC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odczytuje z osi liczbowej współrzędną danego punktu i odwrotnie: zaznacza punkt o podanej współrzędnej na osi liczbowej</w:t>
            </w:r>
          </w:p>
          <w:p w14:paraId="48AC5160" w14:textId="77777777" w:rsidR="00821175" w:rsidRPr="00DE7413" w:rsidRDefault="00821175" w:rsidP="00B215EC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wykonuje działania na liczbach wymiernych</w:t>
            </w:r>
          </w:p>
        </w:tc>
      </w:tr>
      <w:tr w:rsidR="00821175" w:rsidRPr="00DE7413" w14:paraId="109DFB5D" w14:textId="77777777" w:rsidTr="00821175">
        <w:trPr>
          <w:cantSplit/>
        </w:trPr>
        <w:tc>
          <w:tcPr>
            <w:tcW w:w="2924" w:type="dxa"/>
          </w:tcPr>
          <w:p w14:paraId="79872A0F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3. Liczby niewymierne</w:t>
            </w:r>
          </w:p>
        </w:tc>
        <w:tc>
          <w:tcPr>
            <w:tcW w:w="3845" w:type="dxa"/>
          </w:tcPr>
          <w:p w14:paraId="51656EEB" w14:textId="77777777" w:rsidR="00821175" w:rsidRDefault="00821175" w:rsidP="00B215EC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liczby niewymiernej</w:t>
            </w:r>
          </w:p>
          <w:p w14:paraId="3B5D15BF" w14:textId="77777777" w:rsidR="00821175" w:rsidRPr="00626DA7" w:rsidRDefault="00821175" w:rsidP="00B215EC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rzeczywistych</w:t>
            </w:r>
          </w:p>
          <w:p w14:paraId="7D181B32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konstruowanie odcinków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o długościach niewymiernych</w:t>
            </w:r>
          </w:p>
        </w:tc>
        <w:tc>
          <w:tcPr>
            <w:tcW w:w="3579" w:type="dxa"/>
          </w:tcPr>
          <w:p w14:paraId="20D8531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5F75711" w14:textId="77777777" w:rsidR="00821175" w:rsidRPr="00DE7413" w:rsidRDefault="00821175" w:rsidP="00B215EC">
            <w:pPr>
              <w:numPr>
                <w:ilvl w:val="0"/>
                <w:numId w:val="2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wskazuje liczby niewymierne wśród podanych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liczb</w:t>
            </w:r>
          </w:p>
          <w:p w14:paraId="1CD4013E" w14:textId="77777777" w:rsidR="00821175" w:rsidRPr="00DE7413" w:rsidRDefault="00821175" w:rsidP="00B215E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konstruuje odcinki o długościach niewymiernych</w:t>
            </w:r>
          </w:p>
          <w:p w14:paraId="0C4067BE" w14:textId="77777777" w:rsidR="00821175" w:rsidRPr="00DE7413" w:rsidRDefault="00821175" w:rsidP="00B215E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zaznacza na osi liczbowej punkt odpowiadający liczbie niewymiernej</w:t>
            </w:r>
          </w:p>
          <w:p w14:paraId="1DD88AB0" w14:textId="77777777" w:rsidR="00821175" w:rsidRPr="00DE7413" w:rsidRDefault="00821175" w:rsidP="00B215E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szacuje wartości liczb niewymiernych</w:t>
            </w:r>
          </w:p>
          <w:p w14:paraId="174D514A" w14:textId="77777777" w:rsidR="00821175" w:rsidRPr="00DE7413" w:rsidRDefault="00821175" w:rsidP="00B215E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wykazuje, dobierając odpowiednio przykłady, że suma, różnica, iloczyn oraz iloraz liczb niewymiernych nie mus</w:t>
            </w:r>
            <w:r>
              <w:rPr>
                <w:rFonts w:asciiTheme="majorHAnsi" w:hAnsiTheme="majorHAnsi"/>
                <w:sz w:val="22"/>
                <w:szCs w:val="22"/>
              </w:rPr>
              <w:t>zą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być liczb</w:t>
            </w:r>
            <w:r>
              <w:rPr>
                <w:rFonts w:asciiTheme="majorHAnsi" w:hAnsiTheme="majorHAnsi"/>
                <w:sz w:val="22"/>
                <w:szCs w:val="22"/>
              </w:rPr>
              <w:t>ami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niewymiern</w:t>
            </w:r>
            <w:r>
              <w:rPr>
                <w:rFonts w:asciiTheme="majorHAnsi" w:hAnsiTheme="majorHAnsi"/>
                <w:sz w:val="22"/>
                <w:szCs w:val="22"/>
              </w:rPr>
              <w:t>ymi</w:t>
            </w:r>
          </w:p>
          <w:p w14:paraId="0C344513" w14:textId="77777777" w:rsidR="00821175" w:rsidRPr="00DE7413" w:rsidRDefault="00821175" w:rsidP="00B215E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dowodzi niewymierności liczb,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np.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oraz liczb będących iloczynem lub sumą liczby wymiernej i niewymiernej</w:t>
            </w:r>
          </w:p>
        </w:tc>
      </w:tr>
      <w:tr w:rsidR="00821175" w:rsidRPr="00DE7413" w14:paraId="5CFD8420" w14:textId="77777777" w:rsidTr="00821175">
        <w:trPr>
          <w:cantSplit/>
        </w:trPr>
        <w:tc>
          <w:tcPr>
            <w:tcW w:w="2924" w:type="dxa"/>
          </w:tcPr>
          <w:p w14:paraId="17C0D1A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4. Rozwinięcie dziesiętne liczby rzeczywistej</w:t>
            </w:r>
          </w:p>
        </w:tc>
        <w:tc>
          <w:tcPr>
            <w:tcW w:w="3845" w:type="dxa"/>
          </w:tcPr>
          <w:p w14:paraId="5B38270C" w14:textId="77777777" w:rsidR="00821175" w:rsidRPr="00DE7413" w:rsidRDefault="00821175" w:rsidP="00B215EC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postać dziesiętna liczby rzeczywistej</w:t>
            </w:r>
          </w:p>
          <w:p w14:paraId="143ECB5B" w14:textId="77777777" w:rsidR="00821175" w:rsidRPr="00DE7413" w:rsidRDefault="00821175" w:rsidP="00B215EC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metoda przedstawiania ułamków zwykłych w postaci dziesiętnej</w:t>
            </w:r>
          </w:p>
          <w:p w14:paraId="480C2D49" w14:textId="77777777" w:rsidR="00821175" w:rsidRPr="00DE7413" w:rsidRDefault="00821175" w:rsidP="00B215EC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metoda przedstawiania ułamków dziesiętnych w postaci ułamków zwykłych</w:t>
            </w:r>
          </w:p>
          <w:p w14:paraId="16323173" w14:textId="77777777" w:rsidR="00821175" w:rsidRPr="00DE7413" w:rsidRDefault="00821175" w:rsidP="00B215EC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reguła zaokrąglania</w:t>
            </w:r>
          </w:p>
          <w:p w14:paraId="1E9FB9C8" w14:textId="77777777" w:rsidR="00821175" w:rsidRPr="00DE7413" w:rsidRDefault="00821175" w:rsidP="00B215EC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przybliżanie z nadmiarem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z niedomiarem</w:t>
            </w:r>
          </w:p>
        </w:tc>
        <w:tc>
          <w:tcPr>
            <w:tcW w:w="3579" w:type="dxa"/>
          </w:tcPr>
          <w:p w14:paraId="70A6FF8D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1A6B284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wskazuje liczby wymierne oraz niewymierne wśród liczb podanych w postaci dziesiętnej</w:t>
            </w:r>
          </w:p>
          <w:p w14:paraId="031B5A2F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rozwinięci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dziesiętne ułamków zwykłych</w:t>
            </w:r>
          </w:p>
          <w:p w14:paraId="4B5F6396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wyznacza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n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-tą cyfrę po przecinku rozwinięcia dziesiętnego okresowego danej liczby </w:t>
            </w:r>
          </w:p>
          <w:p w14:paraId="257C5946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zamienia skończone rozwinięcia dziesiętne na ułamki zwykłe</w:t>
            </w:r>
          </w:p>
          <w:p w14:paraId="2E798C80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przedstawia ułamki dziesiętne okresowe w postaci ułamków zwykłych</w:t>
            </w:r>
          </w:p>
          <w:p w14:paraId="080FDB93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zaokrągla liczbę z podaną dokładnością</w:t>
            </w:r>
          </w:p>
          <w:p w14:paraId="63675E68" w14:textId="77777777" w:rsidR="00821175" w:rsidRPr="00DE7413" w:rsidRDefault="00821175" w:rsidP="00B215EC">
            <w:pPr>
              <w:numPr>
                <w:ilvl w:val="0"/>
                <w:numId w:val="7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kreśla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, czy 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przybliżenie danej liczby jest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z nadmiarem czy z niedomiarem</w:t>
            </w:r>
          </w:p>
        </w:tc>
      </w:tr>
      <w:tr w:rsidR="00821175" w:rsidRPr="00DE7413" w14:paraId="65C49551" w14:textId="77777777" w:rsidTr="00821175">
        <w:trPr>
          <w:cantSplit/>
        </w:trPr>
        <w:tc>
          <w:tcPr>
            <w:tcW w:w="2924" w:type="dxa"/>
          </w:tcPr>
          <w:p w14:paraId="04C2A98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5. Pierwiastek kwadratowy</w:t>
            </w:r>
          </w:p>
        </w:tc>
        <w:tc>
          <w:tcPr>
            <w:tcW w:w="3845" w:type="dxa"/>
          </w:tcPr>
          <w:p w14:paraId="3AED603A" w14:textId="77777777" w:rsidR="00821175" w:rsidRPr="00DE7413" w:rsidRDefault="00821175" w:rsidP="00B215EC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pierwiastka kwadratowego z liczby nieujemnej</w:t>
            </w:r>
          </w:p>
          <w:p w14:paraId="3F916AE9" w14:textId="77777777" w:rsidR="00821175" w:rsidRPr="00DE7413" w:rsidRDefault="00821175" w:rsidP="00B215EC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działania na pierwiastkach kwadratowych</w:t>
            </w:r>
          </w:p>
        </w:tc>
        <w:tc>
          <w:tcPr>
            <w:tcW w:w="3579" w:type="dxa"/>
          </w:tcPr>
          <w:p w14:paraId="48BF3E51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BC682D0" w14:textId="77777777" w:rsidR="00821175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wartość pierwiastka kwadratowego z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liczby nieujemnej</w:t>
            </w:r>
          </w:p>
          <w:p w14:paraId="39955A27" w14:textId="77777777" w:rsidR="00821175" w:rsidRPr="00626DA7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szacuje wartość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pierwiastka kwadratowego z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liczby nieujemnej</w:t>
            </w:r>
          </w:p>
          <w:p w14:paraId="31B055EC" w14:textId="77777777" w:rsidR="00821175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wyłącza czynnik przed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kwadratow</w:t>
            </w:r>
            <w:r>
              <w:rPr>
                <w:rFonts w:asciiTheme="majorHAnsi" w:hAnsiTheme="majorHAnsi"/>
                <w:sz w:val="22"/>
                <w:szCs w:val="22"/>
              </w:rPr>
              <w:t>y</w:t>
            </w:r>
          </w:p>
          <w:p w14:paraId="54DD0AB6" w14:textId="77777777" w:rsidR="00821175" w:rsidRPr="00626DA7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włącza czynnik pod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kwadratow</w:t>
            </w:r>
            <w:r>
              <w:rPr>
                <w:rFonts w:asciiTheme="majorHAnsi" w:hAnsiTheme="majorHAnsi"/>
                <w:sz w:val="22"/>
                <w:szCs w:val="22"/>
              </w:rPr>
              <w:t>y</w:t>
            </w:r>
          </w:p>
          <w:p w14:paraId="3EF0C900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wartości wyrażeń arytmetycznych zawierających pierwiastki kwadratowe, stosując prawa działań na pierwiastkach</w:t>
            </w:r>
          </w:p>
          <w:p w14:paraId="365BD985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usuwa niewymierność z mianownika, gdy w mianowniku występuje wyrażenie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rad>
            </m:oMath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oraz szacuje przybliżoną wartość takich wyrażeń</w:t>
            </w:r>
          </w:p>
        </w:tc>
      </w:tr>
      <w:tr w:rsidR="00821175" w:rsidRPr="00DE7413" w14:paraId="78F5A88A" w14:textId="77777777" w:rsidTr="00821175">
        <w:trPr>
          <w:cantSplit/>
        </w:trPr>
        <w:tc>
          <w:tcPr>
            <w:tcW w:w="2924" w:type="dxa"/>
          </w:tcPr>
          <w:p w14:paraId="41A12A7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6. Pierwiastek sześcienny</w:t>
            </w:r>
            <w:r>
              <w:rPr>
                <w:rFonts w:asciiTheme="majorHAnsi" w:hAnsiTheme="majorHAnsi"/>
                <w:sz w:val="22"/>
                <w:szCs w:val="22"/>
              </w:rPr>
              <w:t>. Pierwiastek n-tego stopnia</w:t>
            </w:r>
          </w:p>
        </w:tc>
        <w:tc>
          <w:tcPr>
            <w:tcW w:w="3845" w:type="dxa"/>
          </w:tcPr>
          <w:p w14:paraId="5EE7734B" w14:textId="77777777" w:rsidR="00821175" w:rsidRPr="00DE7413" w:rsidRDefault="00821175" w:rsidP="00B215EC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pierwiastka trzeciego stopnia z liczby nieujemnej</w:t>
            </w:r>
          </w:p>
          <w:p w14:paraId="703EF071" w14:textId="77777777" w:rsidR="00821175" w:rsidRPr="00DE7413" w:rsidRDefault="00821175" w:rsidP="00B215EC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pierwiastka stopnia parzystego i nieparzystego</w:t>
            </w:r>
          </w:p>
          <w:p w14:paraId="399B03FB" w14:textId="77777777" w:rsidR="00821175" w:rsidRPr="00DE7413" w:rsidRDefault="00821175" w:rsidP="00B215EC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działania na pierwiastkach</w:t>
            </w:r>
          </w:p>
        </w:tc>
        <w:tc>
          <w:tcPr>
            <w:tcW w:w="3579" w:type="dxa"/>
          </w:tcPr>
          <w:p w14:paraId="0AF4817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1166394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wartość pierwiastka trzeciego stopnia z liczby nieujemnej</w:t>
            </w:r>
          </w:p>
          <w:p w14:paraId="32F6FFF4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oblicza wartość pierwiastka dowolnego stopnia </w:t>
            </w:r>
          </w:p>
          <w:p w14:paraId="48C60FA7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wyłącza czynnik przed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</w:p>
          <w:p w14:paraId="7153559A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włącza czynnik pod pierwiast</w:t>
            </w:r>
            <w:r>
              <w:rPr>
                <w:rFonts w:asciiTheme="majorHAnsi" w:hAnsiTheme="majorHAnsi"/>
                <w:sz w:val="22"/>
                <w:szCs w:val="22"/>
              </w:rPr>
              <w:t>ek</w:t>
            </w:r>
          </w:p>
          <w:p w14:paraId="2507F047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porównuje liczby zapisane za pomocą pierwiastków</w:t>
            </w:r>
          </w:p>
          <w:p w14:paraId="3C99AD08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wartości wyrażeń arytmetycznych zawierających pierwiastki, stosując prawa działań na pierwiastkach</w:t>
            </w:r>
          </w:p>
          <w:p w14:paraId="6E8FF28E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usuwa niewymierność z mianownika ułamka, gdy w mianowniku występuje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821175" w:rsidRPr="00DE7413" w14:paraId="59F0D27D" w14:textId="77777777" w:rsidTr="00821175">
        <w:trPr>
          <w:cantSplit/>
        </w:trPr>
        <w:tc>
          <w:tcPr>
            <w:tcW w:w="2924" w:type="dxa"/>
          </w:tcPr>
          <w:p w14:paraId="034FA4CE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7. Potęga o wykładniku całkowitym</w:t>
            </w:r>
          </w:p>
        </w:tc>
        <w:tc>
          <w:tcPr>
            <w:tcW w:w="3845" w:type="dxa"/>
          </w:tcPr>
          <w:p w14:paraId="21723141" w14:textId="77777777" w:rsidR="00821175" w:rsidRPr="00DE7413" w:rsidRDefault="00821175" w:rsidP="00B215EC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potęgi o wykładniku naturalnym</w:t>
            </w:r>
          </w:p>
          <w:p w14:paraId="34D849DB" w14:textId="77777777" w:rsidR="00821175" w:rsidRPr="00DE7413" w:rsidRDefault="00821175" w:rsidP="00B215EC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potęgi o wykładniku całkowitym ujemnym</w:t>
            </w:r>
          </w:p>
          <w:p w14:paraId="68962CB9" w14:textId="77777777" w:rsidR="00821175" w:rsidRPr="00DE7413" w:rsidRDefault="00821175" w:rsidP="00B215EC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prawa działań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na potęgach o wykładnikach całkowitych</w:t>
            </w:r>
          </w:p>
        </w:tc>
        <w:tc>
          <w:tcPr>
            <w:tcW w:w="3579" w:type="dxa"/>
          </w:tcPr>
          <w:p w14:paraId="643EB11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41B9651" w14:textId="77777777" w:rsidR="00821175" w:rsidRPr="00DE7413" w:rsidRDefault="00821175" w:rsidP="00B215E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oblicza wartość potęgi liczby o wykładniku naturalnym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całkowitym ujemnym</w:t>
            </w:r>
          </w:p>
          <w:p w14:paraId="416283A8" w14:textId="77777777" w:rsidR="00821175" w:rsidRPr="00DE7413" w:rsidRDefault="00821175" w:rsidP="00B215E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porządkuje liczby zapisane w postaci potęg, korzystając z własności potęg</w:t>
            </w:r>
          </w:p>
          <w:p w14:paraId="7B61A2E3" w14:textId="77777777" w:rsidR="00821175" w:rsidRPr="00DE7413" w:rsidRDefault="00821175" w:rsidP="00B215E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prawa działań na potęgach do obliczania wartości wyrażeń</w:t>
            </w:r>
          </w:p>
          <w:p w14:paraId="6BB2DD04" w14:textId="77777777" w:rsidR="00821175" w:rsidRPr="00DE7413" w:rsidRDefault="00821175" w:rsidP="00B215E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prawa działań na potęgach do upraszczania wyrażeń algebraicznych</w:t>
            </w:r>
          </w:p>
          <w:p w14:paraId="47D5DAB6" w14:textId="77777777" w:rsidR="00821175" w:rsidRPr="00DE7413" w:rsidRDefault="00821175" w:rsidP="00B215E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porównuje liczby zapisane w postaci potęg</w:t>
            </w:r>
          </w:p>
        </w:tc>
      </w:tr>
      <w:tr w:rsidR="00821175" w:rsidRPr="00DE7413" w14:paraId="21458DFD" w14:textId="77777777" w:rsidTr="00821175">
        <w:trPr>
          <w:cantSplit/>
        </w:trPr>
        <w:tc>
          <w:tcPr>
            <w:tcW w:w="2924" w:type="dxa"/>
          </w:tcPr>
          <w:p w14:paraId="06C7E639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8. Notacja wykładnicza</w:t>
            </w:r>
          </w:p>
        </w:tc>
        <w:tc>
          <w:tcPr>
            <w:tcW w:w="3845" w:type="dxa"/>
          </w:tcPr>
          <w:p w14:paraId="3DD7BFE5" w14:textId="77777777" w:rsidR="00821175" w:rsidRPr="00DE7413" w:rsidRDefault="00821175" w:rsidP="00B215EC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notacji wykładniczej</w:t>
            </w:r>
          </w:p>
          <w:p w14:paraId="18E98DF5" w14:textId="77777777" w:rsidR="00821175" w:rsidRPr="00DE7413" w:rsidRDefault="00821175" w:rsidP="00B215EC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sposób zapisywania małych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dużych liczb w notacji wykładniczej</w:t>
            </w:r>
          </w:p>
          <w:p w14:paraId="52F7BAB5" w14:textId="77777777" w:rsidR="00821175" w:rsidRPr="00DE7413" w:rsidRDefault="00821175" w:rsidP="00B215EC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działania na liczbach zapisanych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w notacji wykładniczej</w:t>
            </w:r>
          </w:p>
        </w:tc>
        <w:tc>
          <w:tcPr>
            <w:tcW w:w="3579" w:type="dxa"/>
          </w:tcPr>
          <w:p w14:paraId="04C28F45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6FEF18E" w14:textId="77777777" w:rsidR="00821175" w:rsidRDefault="00821175" w:rsidP="00B215EC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podaje notację wykładniczą liczby zapisanej w postaci dziesiętnej i odwrotnie </w:t>
            </w:r>
          </w:p>
          <w:p w14:paraId="6D85A3DC" w14:textId="77777777" w:rsidR="00821175" w:rsidRPr="00DE7413" w:rsidRDefault="00821175" w:rsidP="00B215EC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wykonuje działania na liczbach zapisanych w notacji wykładniczej</w:t>
            </w:r>
          </w:p>
          <w:p w14:paraId="3AEC0F8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1175" w:rsidRPr="00DE7413" w14:paraId="182B5026" w14:textId="77777777" w:rsidTr="00821175">
        <w:trPr>
          <w:cantSplit/>
        </w:trPr>
        <w:tc>
          <w:tcPr>
            <w:tcW w:w="2924" w:type="dxa"/>
          </w:tcPr>
          <w:p w14:paraId="0464EDD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9. Potęga o wykładniku wymiernym</w:t>
            </w:r>
          </w:p>
        </w:tc>
        <w:tc>
          <w:tcPr>
            <w:tcW w:w="3845" w:type="dxa"/>
          </w:tcPr>
          <w:p w14:paraId="2F051D29" w14:textId="77777777" w:rsidR="00821175" w:rsidRPr="00DE7413" w:rsidRDefault="00821175" w:rsidP="00B215EC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definicja potęgi o wykładniku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 xml:space="preserve"> liczby nieujemnej</w:t>
            </w:r>
          </w:p>
          <w:p w14:paraId="723C6F61" w14:textId="77777777" w:rsidR="00821175" w:rsidRPr="00DE7413" w:rsidRDefault="00821175" w:rsidP="00B215EC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definicja potęgi o wykładniku wymiernym liczby dodatniej</w:t>
            </w:r>
          </w:p>
          <w:p w14:paraId="1389D301" w14:textId="77777777" w:rsidR="00821175" w:rsidRPr="00DE7413" w:rsidRDefault="00821175" w:rsidP="00B215EC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prawa działań na potęgach o wykładnikach wymiernych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579" w:type="dxa"/>
          </w:tcPr>
          <w:p w14:paraId="29707D1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B7BD03E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 xml:space="preserve">zapisuje pierwiastek </w:t>
            </w:r>
            <w:r w:rsidRPr="00DE7413">
              <w:rPr>
                <w:rFonts w:asciiTheme="majorHAnsi" w:hAnsiTheme="majorHAnsi"/>
                <w:bCs/>
                <w:i/>
                <w:sz w:val="22"/>
                <w:szCs w:val="22"/>
              </w:rPr>
              <w:t>n</w:t>
            </w: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 xml:space="preserve">-tego stopnia w postaci potęgi </w:t>
            </w:r>
          </w:p>
          <w:p w14:paraId="37F0C226" w14:textId="77777777" w:rsidR="00821175" w:rsidRPr="00DE7413" w:rsidRDefault="00821175" w:rsidP="00821175">
            <w:pPr>
              <w:spacing w:line="120" w:lineRule="atLeast"/>
              <w:ind w:left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o wykładniku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2A550DAA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  <w:p w14:paraId="1BF9EEC7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 wykładniku wymiernym</w:t>
            </w:r>
          </w:p>
          <w:p w14:paraId="5E4A0EB9" w14:textId="77777777" w:rsidR="00821175" w:rsidRPr="00DE7413" w:rsidRDefault="00821175" w:rsidP="00B215EC">
            <w:pPr>
              <w:numPr>
                <w:ilvl w:val="0"/>
                <w:numId w:val="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</w:p>
        </w:tc>
      </w:tr>
      <w:tr w:rsidR="00821175" w:rsidRPr="00DE7413" w14:paraId="79D7630E" w14:textId="77777777" w:rsidTr="00821175">
        <w:trPr>
          <w:cantSplit/>
        </w:trPr>
        <w:tc>
          <w:tcPr>
            <w:tcW w:w="2924" w:type="dxa"/>
          </w:tcPr>
          <w:p w14:paraId="50AE843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10. Logarytm i jego własności</w:t>
            </w:r>
          </w:p>
        </w:tc>
        <w:tc>
          <w:tcPr>
            <w:tcW w:w="3845" w:type="dxa"/>
          </w:tcPr>
          <w:p w14:paraId="52122317" w14:textId="77777777" w:rsidR="00821175" w:rsidRPr="00DE7413" w:rsidRDefault="00821175" w:rsidP="00B215EC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logarytmu dziesiętnego</w:t>
            </w:r>
          </w:p>
          <w:p w14:paraId="1CD91AA6" w14:textId="77777777" w:rsidR="00821175" w:rsidRPr="00DE7413" w:rsidRDefault="00821175" w:rsidP="00B215EC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definicja logarytmu o podstawie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z liczby dodatniej</w:t>
            </w:r>
          </w:p>
          <w:p w14:paraId="4FE01E5B" w14:textId="77777777" w:rsidR="00821175" w:rsidRDefault="00821175" w:rsidP="00B215EC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własności logarytmu: </w:t>
            </w:r>
          </w:p>
          <w:p w14:paraId="63F970E8" w14:textId="77777777" w:rsidR="00821175" w:rsidRDefault="00774AF1" w:rsidP="00821175">
            <w:pPr>
              <w:spacing w:line="120" w:lineRule="atLeast"/>
              <w:ind w:left="36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0</m:t>
                  </m:r>
                </m:e>
              </m:func>
            </m:oMath>
            <w:r w:rsidR="00821175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</m:e>
              </m:func>
            </m:oMath>
            <w:r w:rsidR="00821175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,</w:t>
            </w:r>
          </w:p>
          <w:p w14:paraId="736D6B0A" w14:textId="77777777" w:rsidR="00821175" w:rsidRPr="00DE7413" w:rsidRDefault="00821175" w:rsidP="00821175">
            <w:pPr>
              <w:spacing w:line="120" w:lineRule="atLeast"/>
              <w:ind w:left="36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</w:p>
          <w:p w14:paraId="47B05B03" w14:textId="77777777" w:rsidR="00821175" w:rsidRPr="00DE7413" w:rsidRDefault="00821175" w:rsidP="00B215EC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twierdzenia o logarytmie iloczynu, logarytmie ilorazu oraz logarytmie potęgi</w:t>
            </w:r>
          </w:p>
        </w:tc>
        <w:tc>
          <w:tcPr>
            <w:tcW w:w="3579" w:type="dxa"/>
          </w:tcPr>
          <w:p w14:paraId="53A07002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CF5E879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oblicza logarytm danej liczby</w:t>
            </w:r>
          </w:p>
          <w:p w14:paraId="10E44B71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 definicji logarytmu </w:t>
            </w:r>
          </w:p>
          <w:p w14:paraId="212EED98" w14:textId="77777777" w:rsidR="00821175" w:rsidRPr="00DE7413" w:rsidRDefault="00821175" w:rsidP="00821175">
            <w:pPr>
              <w:spacing w:line="120" w:lineRule="atLeast"/>
              <w:ind w:left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 xml:space="preserve">do obliczeń </w:t>
            </w:r>
          </w:p>
          <w:p w14:paraId="205D94E5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wyznacza podstawę logarytmu, gdy dana jest wartość logarytmu, podaje odpowiednie założenia dla podstawy logarytmu oraz liczby logarytmowanej</w:t>
            </w:r>
          </w:p>
          <w:p w14:paraId="4125E344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stosuje twierdzenia o logarytmie iloczynu, ilorazu oraz potęgi do obliczania wartości wyrażeń z logarytmami</w:t>
            </w:r>
          </w:p>
          <w:p w14:paraId="658C8BE1" w14:textId="77777777" w:rsidR="00821175" w:rsidRPr="00DE7413" w:rsidRDefault="00821175" w:rsidP="00B215EC">
            <w:pPr>
              <w:numPr>
                <w:ilvl w:val="0"/>
                <w:numId w:val="4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stosuje twierdzeni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 xml:space="preserve"> o logarytmie iloczynu, ilorazu i potęgi do uzasadniania równości wyrażeń</w:t>
            </w:r>
          </w:p>
          <w:p w14:paraId="5BDF3152" w14:textId="77777777" w:rsidR="00821175" w:rsidRPr="00DE7413" w:rsidRDefault="00821175" w:rsidP="00B215E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uzasadnia podstawowe własności logarytmów</w:t>
            </w:r>
          </w:p>
        </w:tc>
      </w:tr>
      <w:tr w:rsidR="00821175" w:rsidRPr="00DE7413" w14:paraId="12D9432B" w14:textId="77777777" w:rsidTr="00821175">
        <w:trPr>
          <w:cantSplit/>
        </w:trPr>
        <w:tc>
          <w:tcPr>
            <w:tcW w:w="2924" w:type="dxa"/>
          </w:tcPr>
          <w:p w14:paraId="57001216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11. Procenty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845" w:type="dxa"/>
          </w:tcPr>
          <w:p w14:paraId="38C2B587" w14:textId="77777777" w:rsidR="00821175" w:rsidRDefault="00821175" w:rsidP="00B215EC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pojęcie procentu</w:t>
            </w:r>
          </w:p>
          <w:p w14:paraId="20BAC639" w14:textId="77777777" w:rsidR="00821175" w:rsidRPr="00DE7413" w:rsidRDefault="00821175" w:rsidP="00B215EC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pojęcie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promila</w:t>
            </w:r>
          </w:p>
          <w:p w14:paraId="38534BCE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</w:tcPr>
          <w:p w14:paraId="6E8FE22B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0E47EA3" w14:textId="77777777" w:rsidR="00821175" w:rsidRPr="00DE7413" w:rsidRDefault="00821175" w:rsidP="00B215E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  <w:p w14:paraId="78DB0628" w14:textId="77777777" w:rsidR="00821175" w:rsidRPr="003B5FFE" w:rsidRDefault="00821175" w:rsidP="00B215EC">
            <w:pPr>
              <w:numPr>
                <w:ilvl w:val="0"/>
                <w:numId w:val="33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 xml:space="preserve">interpretuje pojęcia procentu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i promila</w:t>
            </w:r>
          </w:p>
          <w:p w14:paraId="05882FA9" w14:textId="77777777" w:rsidR="00821175" w:rsidRPr="00DE7413" w:rsidRDefault="00821175" w:rsidP="00B215E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  <w:p w14:paraId="54991513" w14:textId="77777777" w:rsidR="00821175" w:rsidRPr="00DE7413" w:rsidRDefault="00821175" w:rsidP="00B215E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  <w:p w14:paraId="0FCA59F7" w14:textId="77777777" w:rsidR="00821175" w:rsidRPr="00DE7413" w:rsidRDefault="00821175" w:rsidP="00B215E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zmniejsza i zwiększa liczbę o dany procent</w:t>
            </w:r>
          </w:p>
          <w:p w14:paraId="60EA06F6" w14:textId="77777777" w:rsidR="00821175" w:rsidRPr="00C82775" w:rsidRDefault="00821175" w:rsidP="00B215E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obliczenia procentowe w zadaniach praktycznych</w:t>
            </w:r>
          </w:p>
        </w:tc>
      </w:tr>
      <w:tr w:rsidR="00821175" w:rsidRPr="00DE7413" w14:paraId="0107EFD5" w14:textId="77777777" w:rsidTr="00821175">
        <w:trPr>
          <w:cantSplit/>
        </w:trPr>
        <w:tc>
          <w:tcPr>
            <w:tcW w:w="2924" w:type="dxa"/>
          </w:tcPr>
          <w:p w14:paraId="33F29559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Procenty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845" w:type="dxa"/>
          </w:tcPr>
          <w:p w14:paraId="7C58512B" w14:textId="77777777" w:rsidR="00821175" w:rsidRPr="00C82775" w:rsidRDefault="00821175" w:rsidP="00B215EC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pojęcie punktu procentowego</w:t>
            </w:r>
          </w:p>
        </w:tc>
        <w:tc>
          <w:tcPr>
            <w:tcW w:w="3579" w:type="dxa"/>
          </w:tcPr>
          <w:p w14:paraId="632ED6A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6EDC493" w14:textId="77777777" w:rsidR="00821175" w:rsidRPr="00C82775" w:rsidRDefault="00821175" w:rsidP="00B215E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C82775">
              <w:rPr>
                <w:rFonts w:asciiTheme="majorHAnsi" w:hAnsiTheme="majorHAnsi"/>
                <w:sz w:val="22"/>
                <w:szCs w:val="22"/>
              </w:rPr>
              <w:t>stosuje obliczenia procentowe w zadaniach praktycznych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w tym </w:t>
            </w:r>
            <w:r w:rsidRPr="00C82775">
              <w:rPr>
                <w:rFonts w:asciiTheme="majorHAnsi" w:hAnsiTheme="majorHAnsi"/>
                <w:sz w:val="22"/>
                <w:szCs w:val="22"/>
              </w:rPr>
              <w:t>dotyczących płac, podatków, rozliczeń bankowych</w:t>
            </w:r>
          </w:p>
        </w:tc>
      </w:tr>
      <w:tr w:rsidR="00821175" w:rsidRPr="00DE7413" w14:paraId="1D00B67A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8887168" w14:textId="49E7EEF7" w:rsidR="00821175" w:rsidRPr="00DE7413" w:rsidRDefault="00774AF1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74AF1">
              <w:rPr>
                <w:rFonts w:asciiTheme="majorHAnsi" w:hAnsiTheme="majorHAnsi"/>
                <w:sz w:val="22"/>
                <w:szCs w:val="22"/>
              </w:rPr>
              <w:t>Język matematyki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5737103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8C330FC" w14:textId="77777777" w:rsidR="00821175" w:rsidRPr="00DE7413" w:rsidRDefault="00821175" w:rsidP="00821175">
            <w:pPr>
              <w:tabs>
                <w:tab w:val="num" w:pos="360"/>
              </w:tabs>
              <w:spacing w:line="120" w:lineRule="atLeast"/>
              <w:ind w:hanging="36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1175" w:rsidRPr="003B5FFE" w14:paraId="7597D581" w14:textId="77777777" w:rsidTr="00821175">
        <w:trPr>
          <w:cantSplit/>
        </w:trPr>
        <w:tc>
          <w:tcPr>
            <w:tcW w:w="2924" w:type="dxa"/>
          </w:tcPr>
          <w:p w14:paraId="7610C523" w14:textId="77777777" w:rsidR="00821175" w:rsidRPr="003B5FFE" w:rsidRDefault="00821175" w:rsidP="00821175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1. Zbiory</w:t>
            </w:r>
          </w:p>
        </w:tc>
        <w:tc>
          <w:tcPr>
            <w:tcW w:w="3845" w:type="dxa"/>
          </w:tcPr>
          <w:p w14:paraId="7C67B40A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sposoby opisywania zbiorów</w:t>
            </w:r>
          </w:p>
          <w:p w14:paraId="3172EC3A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zbiory skończone i nieskończone</w:t>
            </w:r>
          </w:p>
          <w:p w14:paraId="20DD4C02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zbiór pusty</w:t>
            </w:r>
          </w:p>
          <w:p w14:paraId="64B9A185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definicja podzbioru</w:t>
            </w:r>
          </w:p>
          <w:p w14:paraId="40765F61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relacja zawierania zbiorów</w:t>
            </w:r>
          </w:p>
          <w:p w14:paraId="1835F3F1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zapis symboliczny zbioru</w:t>
            </w:r>
          </w:p>
        </w:tc>
        <w:tc>
          <w:tcPr>
            <w:tcW w:w="3579" w:type="dxa"/>
          </w:tcPr>
          <w:p w14:paraId="68DC2703" w14:textId="77777777" w:rsidR="00821175" w:rsidRPr="003B5FFE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 xml:space="preserve">Uczeń: </w:t>
            </w:r>
          </w:p>
          <w:p w14:paraId="60D17C59" w14:textId="77777777" w:rsidR="00821175" w:rsidRPr="003B5FFE" w:rsidRDefault="00821175" w:rsidP="00B215EC">
            <w:pPr>
              <w:numPr>
                <w:ilvl w:val="0"/>
                <w:numId w:val="33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posługuje się pojęciami: zbiór, podzbiór, zbiór pusty, zbiór skończony, zbiór nieskończony</w:t>
            </w:r>
          </w:p>
          <w:p w14:paraId="5F9C4F80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pacing w:val="-2"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>wymienia elementy danego zbioru oraz elementy do niego nienależące</w:t>
            </w:r>
          </w:p>
          <w:p w14:paraId="0AA2D44B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pacing w:val="-2"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>opisuje słownie i symbolicznie dany zbiór</w:t>
            </w:r>
          </w:p>
          <w:p w14:paraId="23B6FF37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określa relację zawierania zbiorów</w:t>
            </w:r>
          </w:p>
          <w:p w14:paraId="3E699CC6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wypisuje podzbiory danego zbioru</w:t>
            </w:r>
          </w:p>
        </w:tc>
      </w:tr>
      <w:tr w:rsidR="00821175" w:rsidRPr="003B5FFE" w14:paraId="7B7839CF" w14:textId="77777777" w:rsidTr="00821175">
        <w:trPr>
          <w:cantSplit/>
        </w:trPr>
        <w:tc>
          <w:tcPr>
            <w:tcW w:w="2924" w:type="dxa"/>
          </w:tcPr>
          <w:p w14:paraId="5CE6A97A" w14:textId="77777777" w:rsidR="00821175" w:rsidRPr="003B5FFE" w:rsidRDefault="00821175" w:rsidP="00821175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2. Działania na zbiorach</w:t>
            </w:r>
          </w:p>
        </w:tc>
        <w:tc>
          <w:tcPr>
            <w:tcW w:w="3845" w:type="dxa"/>
          </w:tcPr>
          <w:p w14:paraId="180091A7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iloczyn zbiorów</w:t>
            </w:r>
          </w:p>
          <w:p w14:paraId="68E06F75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suma zbiorów</w:t>
            </w:r>
          </w:p>
          <w:p w14:paraId="0520D9C3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różnica zbiorów</w:t>
            </w:r>
          </w:p>
          <w:p w14:paraId="584EC3C9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dopełnienie zbioru</w:t>
            </w:r>
          </w:p>
          <w:p w14:paraId="60B9EDD4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prawa De Morgana</w:t>
            </w:r>
          </w:p>
        </w:tc>
        <w:tc>
          <w:tcPr>
            <w:tcW w:w="3579" w:type="dxa"/>
          </w:tcPr>
          <w:p w14:paraId="57E5C8DD" w14:textId="77777777" w:rsidR="00821175" w:rsidRPr="003B5FFE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Uczeń:</w:t>
            </w:r>
          </w:p>
          <w:p w14:paraId="2557A0E0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posługuje się pojęciami: iloczyn, suma oraz różnica zbiorów</w:t>
            </w:r>
          </w:p>
          <w:p w14:paraId="2DC37C01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wyznacza iloczyn, sumę oraz różnicę danych zbiorów</w:t>
            </w:r>
          </w:p>
          <w:p w14:paraId="3F7908E8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 xml:space="preserve">przedstawia na diagramie zbiór, który jest wynikiem działań na trzech dowolnych zbiorach </w:t>
            </w:r>
          </w:p>
          <w:p w14:paraId="21577E41" w14:textId="77777777" w:rsidR="00821175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wyznacza dopełnienie zbioru</w:t>
            </w:r>
          </w:p>
          <w:p w14:paraId="34935284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posługuje się działaniami na zbiorach w sytuacjach praktycznych</w:t>
            </w:r>
          </w:p>
          <w:p w14:paraId="12D14FB2" w14:textId="77777777" w:rsidR="00821175" w:rsidRPr="003B5FFE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formułuje i sprawdza hipotezy dotyczące praw działań na zbiorach</w:t>
            </w:r>
          </w:p>
        </w:tc>
      </w:tr>
      <w:tr w:rsidR="00821175" w:rsidRPr="00DE7413" w14:paraId="4FAE05DB" w14:textId="77777777" w:rsidTr="00821175">
        <w:trPr>
          <w:cantSplit/>
          <w:trHeight w:val="2286"/>
        </w:trPr>
        <w:tc>
          <w:tcPr>
            <w:tcW w:w="2924" w:type="dxa"/>
          </w:tcPr>
          <w:p w14:paraId="4E4EAD24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3. Przedziały</w:t>
            </w:r>
          </w:p>
        </w:tc>
        <w:tc>
          <w:tcPr>
            <w:tcW w:w="3845" w:type="dxa"/>
          </w:tcPr>
          <w:p w14:paraId="3B550A22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określenie przedziałów: otwartego, domkniętego, lewostronnie domkniętego, prawostronnie domkniętego, ograniczonego, nieograniczonego</w:t>
            </w:r>
          </w:p>
          <w:p w14:paraId="48727BD7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zapis symboliczny przedziałów</w:t>
            </w:r>
          </w:p>
          <w:p w14:paraId="6B05B780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długość przedziału</w:t>
            </w:r>
          </w:p>
        </w:tc>
        <w:tc>
          <w:tcPr>
            <w:tcW w:w="3579" w:type="dxa"/>
          </w:tcPr>
          <w:p w14:paraId="555DA5E1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04B196A9" w14:textId="77777777" w:rsidR="00821175" w:rsidRPr="00DE7413" w:rsidRDefault="00821175" w:rsidP="00B215EC">
            <w:pPr>
              <w:numPr>
                <w:ilvl w:val="0"/>
                <w:numId w:val="9"/>
              </w:numPr>
              <w:tabs>
                <w:tab w:val="clear" w:pos="-756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rozróżnia pojęcia: przedział otwarty, domknięty, lewostronnie domknięty, prawostronnie domknięty, ograniczony, nieograniczony</w:t>
            </w:r>
          </w:p>
          <w:p w14:paraId="2BED96C8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2"/>
                <w:sz w:val="22"/>
                <w:szCs w:val="22"/>
              </w:rPr>
              <w:t>zapisuje przedział i zaznacza go na osi liczbowej</w:t>
            </w:r>
          </w:p>
          <w:p w14:paraId="54BE31C6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odczytuje i zapisuje symbolem przedział zaznaczony na osi liczbowej</w:t>
            </w:r>
          </w:p>
          <w:p w14:paraId="1F885ED6" w14:textId="77777777" w:rsidR="00821175" w:rsidRPr="001E0920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zapisuje przedział</w:t>
            </w:r>
            <w:r>
              <w:rPr>
                <w:rFonts w:asciiTheme="majorHAnsi" w:hAnsiTheme="majorHAnsi"/>
                <w:spacing w:val="-2"/>
                <w:sz w:val="22"/>
                <w:szCs w:val="22"/>
              </w:rPr>
              <w:t xml:space="preserve">em zbiór liczb spełniających zadane warunki </w:t>
            </w: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i zaznacza go na osi liczbowej</w:t>
            </w:r>
          </w:p>
          <w:p w14:paraId="4DAAEC6B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  <w:p w14:paraId="313C92F3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wymienia liczby należące do przedziału spełniające zadane warunki</w:t>
            </w:r>
          </w:p>
        </w:tc>
      </w:tr>
      <w:tr w:rsidR="00821175" w:rsidRPr="003B5FFE" w14:paraId="096A3BA1" w14:textId="77777777" w:rsidTr="00821175">
        <w:trPr>
          <w:cantSplit/>
        </w:trPr>
        <w:tc>
          <w:tcPr>
            <w:tcW w:w="2924" w:type="dxa"/>
            <w:tcBorders>
              <w:bottom w:val="single" w:sz="4" w:space="0" w:color="auto"/>
            </w:tcBorders>
          </w:tcPr>
          <w:p w14:paraId="62237221" w14:textId="77777777" w:rsidR="00821175" w:rsidRPr="003B5FFE" w:rsidRDefault="00821175" w:rsidP="00821175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4. Działania na przedziałach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14:paraId="04DE5873" w14:textId="77777777" w:rsidR="00821175" w:rsidRPr="003B5FFE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iloczyn, suma, różnica przedziałów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60F3DBF0" w14:textId="77777777" w:rsidR="00821175" w:rsidRPr="003B5FFE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Uczeń:</w:t>
            </w:r>
          </w:p>
          <w:p w14:paraId="06496DD1" w14:textId="77777777" w:rsidR="00821175" w:rsidRPr="003B5FFE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wyznacza iloczyn, sumę i różnicę przedziałów oraz zaznacza je na osi liczbowej</w:t>
            </w:r>
          </w:p>
          <w:p w14:paraId="4A06A66B" w14:textId="77777777" w:rsidR="00821175" w:rsidRPr="003B5FFE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bCs/>
                <w:sz w:val="22"/>
                <w:szCs w:val="22"/>
              </w:rPr>
            </w:pPr>
            <w:r w:rsidRPr="003B5FFE">
              <w:rPr>
                <w:rFonts w:asciiTheme="majorHAnsi" w:hAnsiTheme="majorHAnsi"/>
                <w:bCs/>
                <w:sz w:val="22"/>
                <w:szCs w:val="22"/>
              </w:rPr>
              <w:t>wyznacza iloczyn, sumę i różnicę różnych zbiorów liczbowych oraz zapisuje je symbolicznie</w:t>
            </w:r>
          </w:p>
        </w:tc>
      </w:tr>
      <w:tr w:rsidR="00821175" w:rsidRPr="00DE7413" w14:paraId="0C49C9A0" w14:textId="77777777" w:rsidTr="00821175">
        <w:trPr>
          <w:cantSplit/>
        </w:trPr>
        <w:tc>
          <w:tcPr>
            <w:tcW w:w="2924" w:type="dxa"/>
            <w:tcBorders>
              <w:bottom w:val="single" w:sz="4" w:space="0" w:color="auto"/>
            </w:tcBorders>
          </w:tcPr>
          <w:p w14:paraId="4B7E5792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5. Rozwiązywanie nierówności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14:paraId="48F24BD6" w14:textId="77777777" w:rsidR="00821175" w:rsidRPr="00BC2821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pierwszego stopnia z jedną niewiadomą</w:t>
            </w:r>
          </w:p>
          <w:p w14:paraId="12543BBE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ostre i nieostre</w:t>
            </w:r>
          </w:p>
          <w:p w14:paraId="4484AA2F" w14:textId="77777777" w:rsidR="00821175" w:rsidRPr="00BC2821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nierówności sprzeczne i tożsamościowe</w:t>
            </w:r>
          </w:p>
          <w:p w14:paraId="3081B5D3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równoważne</w:t>
            </w:r>
          </w:p>
          <w:p w14:paraId="7B2936F1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twierdzenia o przekształcaniu nierówności w sposób równoważny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772DACD7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E4CA686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sprawdza, czy dana liczba rzeczywista jest rozwiązaniem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  <w:p w14:paraId="4D9D243E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</w:t>
            </w:r>
            <w:r w:rsidRPr="00DE7413">
              <w:rPr>
                <w:rFonts w:asciiTheme="majorHAnsi" w:eastAsia="TimesNewRoman" w:hAnsiTheme="majorHAnsi"/>
                <w:sz w:val="22"/>
                <w:szCs w:val="22"/>
              </w:rPr>
              <w:t>ą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zuje nierówno</w:t>
            </w:r>
            <w:r w:rsidRPr="00DE7413">
              <w:rPr>
                <w:rFonts w:asciiTheme="majorHAnsi" w:eastAsia="TimesNewRoman" w:hAnsiTheme="majorHAnsi"/>
                <w:sz w:val="22"/>
                <w:szCs w:val="22"/>
              </w:rPr>
              <w:t>ś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ci pierwszego stopnia z jedn</w:t>
            </w:r>
            <w:r w:rsidRPr="00DE7413">
              <w:rPr>
                <w:rFonts w:asciiTheme="majorHAnsi" w:eastAsia="TimesNewRoman" w:hAnsiTheme="majorHAnsi"/>
                <w:sz w:val="22"/>
                <w:szCs w:val="22"/>
              </w:rPr>
              <w:t xml:space="preserve">ą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niewiadom</w:t>
            </w:r>
            <w:r w:rsidRPr="00DE7413">
              <w:rPr>
                <w:rFonts w:asciiTheme="majorHAnsi" w:eastAsia="TimesNewRoman" w:hAnsiTheme="majorHAnsi"/>
                <w:sz w:val="22"/>
                <w:szCs w:val="22"/>
              </w:rPr>
              <w:t>ą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, w tym nierówności sprzeczne i tożsamościowe</w:t>
            </w:r>
          </w:p>
          <w:p w14:paraId="208435E4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zapisuje zbiór rozwiązań nierówności w postaci przedziału</w:t>
            </w:r>
          </w:p>
          <w:p w14:paraId="0B143DBA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  <w:p w14:paraId="2290D081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uzasadnia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wybrane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własności nierówności</w:t>
            </w:r>
          </w:p>
        </w:tc>
      </w:tr>
      <w:tr w:rsidR="00821175" w:rsidRPr="00DE7413" w14:paraId="62EF00CD" w14:textId="77777777" w:rsidTr="00821175">
        <w:trPr>
          <w:cantSplit/>
        </w:trPr>
        <w:tc>
          <w:tcPr>
            <w:tcW w:w="2924" w:type="dxa"/>
            <w:tcBorders>
              <w:bottom w:val="single" w:sz="4" w:space="0" w:color="auto"/>
            </w:tcBorders>
          </w:tcPr>
          <w:p w14:paraId="05C8BFCB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6. Wyłączanie jednomianu przed nawias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14:paraId="017278DC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wyłączanie jednomianu przed nawias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1F93468C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0062C4B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wyłącza wskazany jednomian przed nawias</w:t>
            </w:r>
          </w:p>
          <w:p w14:paraId="37DE30DF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zapisuje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wyrażenia algebraiczne w postaci iloczynu</w:t>
            </w:r>
          </w:p>
          <w:p w14:paraId="6205A15E" w14:textId="77777777" w:rsidR="00821175" w:rsidRPr="00394CEB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metodę wyłączania jednomianu przed nawias do </w:t>
            </w:r>
            <w:r>
              <w:rPr>
                <w:rFonts w:asciiTheme="majorHAnsi" w:hAnsiTheme="majorHAnsi"/>
                <w:sz w:val="22"/>
                <w:szCs w:val="22"/>
              </w:rPr>
              <w:t>obliczania wartości wyrażeń</w:t>
            </w:r>
          </w:p>
          <w:p w14:paraId="0D0C827F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metodę wyłączania jednomianu przed nawias do dowodzenia podzielności liczb</w:t>
            </w:r>
          </w:p>
        </w:tc>
      </w:tr>
      <w:tr w:rsidR="00821175" w:rsidRPr="00DE7413" w14:paraId="6C27E800" w14:textId="77777777" w:rsidTr="00821175">
        <w:trPr>
          <w:cantSplit/>
        </w:trPr>
        <w:tc>
          <w:tcPr>
            <w:tcW w:w="2924" w:type="dxa"/>
            <w:tcBorders>
              <w:bottom w:val="single" w:sz="4" w:space="0" w:color="auto"/>
            </w:tcBorders>
          </w:tcPr>
          <w:p w14:paraId="05FEAE30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7. Mnożenie sum algebraicznych</w:t>
            </w:r>
          </w:p>
          <w:p w14:paraId="166D28A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4BC5D0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14:paraId="79492297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mnożenie sum algebraicznych</w:t>
            </w:r>
          </w:p>
          <w:p w14:paraId="05C0E74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54756256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64A6B63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mnoży sumy algebraiczne </w:t>
            </w:r>
          </w:p>
          <w:p w14:paraId="60068F40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przekształca wyrażenia algebraiczne, uwzględniając kolejność wykonywania działań</w:t>
            </w:r>
          </w:p>
          <w:p w14:paraId="76B285BB" w14:textId="77777777" w:rsidR="00821175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wykonuje działania na liczbach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rad>
            </m:oMath>
          </w:p>
          <w:p w14:paraId="39C13DF6" w14:textId="77777777" w:rsidR="00821175" w:rsidRPr="00F066A7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wykorzystuje wyrażenia algebraiczne do opisu zależności</w:t>
            </w:r>
          </w:p>
          <w:p w14:paraId="4572D6EA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dowodzi podzielności liczb</w:t>
            </w:r>
          </w:p>
          <w:p w14:paraId="61ABB2F6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równania i nierówności, stosując działania na wyrażeniach algebraicznych</w:t>
            </w:r>
          </w:p>
        </w:tc>
      </w:tr>
      <w:tr w:rsidR="00821175" w:rsidRPr="00DE7413" w14:paraId="2600A437" w14:textId="77777777" w:rsidTr="00821175">
        <w:trPr>
          <w:cantSplit/>
        </w:trPr>
        <w:tc>
          <w:tcPr>
            <w:tcW w:w="2924" w:type="dxa"/>
            <w:tcBorders>
              <w:bottom w:val="single" w:sz="4" w:space="0" w:color="auto"/>
            </w:tcBorders>
          </w:tcPr>
          <w:p w14:paraId="51FC48C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8. Wzory skróconego mnożenia</w:t>
            </w:r>
          </w:p>
          <w:p w14:paraId="5681C39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B39D0B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14:paraId="04083022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wzory skróconego mnożenia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(</w:t>
            </w:r>
            <w:r w:rsidRPr="00DE7413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a </w:t>
            </w:r>
            <w:r w:rsidRPr="00DE7413">
              <w:rPr>
                <w:rFonts w:asciiTheme="majorHAnsi" w:hAnsiTheme="majorHAnsi"/>
                <w:noProof/>
                <w:position w:val="-4"/>
                <w:sz w:val="22"/>
                <w:szCs w:val="22"/>
              </w:rPr>
              <w:object w:dxaOrig="220" w:dyaOrig="240" w14:anchorId="699FAC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2pt;mso-width-percent:0;mso-height-percent:0;mso-width-percent:0;mso-height-percent:0" o:ole="" fillcolor="window">
                  <v:imagedata r:id="rId10" o:title=""/>
                </v:shape>
                <o:OLEObject Type="Embed" ProgID="Equation.3" ShapeID="_x0000_i1025" DrawAspect="Content" ObjectID="_1786630443" r:id="rId11"/>
              </w:object>
            </w:r>
            <w:r w:rsidRPr="00DE7413">
              <w:rPr>
                <w:rFonts w:asciiTheme="majorHAnsi" w:hAnsiTheme="majorHAnsi"/>
                <w:i/>
                <w:iCs/>
                <w:sz w:val="22"/>
                <w:szCs w:val="22"/>
              </w:rPr>
              <w:t>b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)² oraz </w:t>
            </w:r>
            <w:r w:rsidRPr="00DE7413">
              <w:rPr>
                <w:rFonts w:asciiTheme="majorHAnsi" w:hAnsiTheme="majorHAnsi"/>
                <w:i/>
                <w:iCs/>
                <w:sz w:val="22"/>
                <w:szCs w:val="22"/>
              </w:rPr>
              <w:t>a</w:t>
            </w:r>
            <w:r w:rsidRPr="00DE7413">
              <w:rPr>
                <w:rFonts w:asciiTheme="majorHAnsi" w:hAnsiTheme="majorHAnsi"/>
                <w:iCs/>
                <w:sz w:val="22"/>
                <w:szCs w:val="22"/>
              </w:rPr>
              <w:t>²</w:t>
            </w:r>
            <w:r w:rsidRPr="00DE7413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– b</w:t>
            </w:r>
            <w:r w:rsidRPr="00DE7413">
              <w:rPr>
                <w:rFonts w:asciiTheme="majorHAnsi" w:hAnsiTheme="majorHAnsi"/>
                <w:iCs/>
                <w:sz w:val="22"/>
                <w:szCs w:val="22"/>
              </w:rPr>
              <w:t>²</w:t>
            </w:r>
          </w:p>
          <w:p w14:paraId="492B384E" w14:textId="77777777" w:rsidR="00821175" w:rsidRPr="00DE7413" w:rsidRDefault="00821175" w:rsidP="00821175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1A1BEBC5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C309977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odpowiedni wzór skróconego mnożenia do wyznaczenia kwadratu sumy lub różnicy oraz różnicy kwadratów</w:t>
            </w:r>
          </w:p>
          <w:p w14:paraId="2F7C4D36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przekształca wyrażenie algebraiczne z zastosowaniem wzorów skróconego mnożenia</w:t>
            </w:r>
          </w:p>
          <w:p w14:paraId="4EAAE86F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 liczbach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rad>
            </m:oMath>
          </w:p>
          <w:p w14:paraId="0DA3BFAC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wyprowadza wzory skróconego mnożenia</w:t>
            </w:r>
          </w:p>
          <w:p w14:paraId="5DFCD8B0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wzory skróconego mnożenia do dowodzenia własności liczb</w:t>
            </w:r>
          </w:p>
        </w:tc>
      </w:tr>
      <w:tr w:rsidR="00821175" w:rsidRPr="00DE7413" w14:paraId="56F883C5" w14:textId="77777777" w:rsidTr="00821175">
        <w:trPr>
          <w:cantSplit/>
        </w:trPr>
        <w:tc>
          <w:tcPr>
            <w:tcW w:w="2924" w:type="dxa"/>
          </w:tcPr>
          <w:p w14:paraId="01A8A83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9. Zastosowanie przekształceń algebraicznych</w:t>
            </w:r>
          </w:p>
          <w:p w14:paraId="3E4A6F2B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897A40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</w:tcPr>
          <w:p w14:paraId="7C7BA86E" w14:textId="77777777" w:rsidR="00821175" w:rsidRPr="00DE7413" w:rsidRDefault="00821175" w:rsidP="00B215EC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zastosowanie przekształceń algebraicznych do przekształcania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 sposób równoważny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równań i nierówności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 jedną niewiadomą</w:t>
            </w:r>
          </w:p>
          <w:p w14:paraId="2EF97DA5" w14:textId="77777777" w:rsidR="00821175" w:rsidRPr="00DE7413" w:rsidRDefault="00821175" w:rsidP="00B215EC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usuwanie niewymierności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z mianownika</w:t>
            </w:r>
          </w:p>
        </w:tc>
        <w:tc>
          <w:tcPr>
            <w:tcW w:w="3579" w:type="dxa"/>
          </w:tcPr>
          <w:p w14:paraId="3455FC2F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1B8575C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przekształcenia algebraiczne do przekształcenia równoważnego równań</w:t>
            </w:r>
            <w:r>
              <w:rPr>
                <w:rFonts w:asciiTheme="majorHAnsi" w:hAnsiTheme="majorHAnsi"/>
                <w:sz w:val="22"/>
                <w:szCs w:val="22"/>
              </w:rPr>
              <w:t>, nierówności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układów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  <w:p w14:paraId="77FC5EC7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usuwa niewymierność z mianownika ułamka</w:t>
            </w:r>
          </w:p>
          <w:p w14:paraId="27CCE9E3" w14:textId="77777777" w:rsidR="00821175" w:rsidRPr="00DE7413" w:rsidRDefault="00821175" w:rsidP="00B215EC">
            <w:pPr>
              <w:numPr>
                <w:ilvl w:val="0"/>
                <w:numId w:val="23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wzory skróconego mnożenia do dowodzenia twierdzeń</w:t>
            </w:r>
          </w:p>
        </w:tc>
      </w:tr>
      <w:tr w:rsidR="00821175" w:rsidRPr="00DE7413" w14:paraId="0970F68D" w14:textId="77777777" w:rsidTr="00821175">
        <w:trPr>
          <w:cantSplit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16E3F8CE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10. Wartość bezwzględna</w:t>
            </w:r>
          </w:p>
          <w:p w14:paraId="42CCC151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4210908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14:paraId="4264521F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wartości bezwzględnej</w:t>
            </w:r>
          </w:p>
          <w:p w14:paraId="1DAF3D6A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interpretacja geometryczna wartości bezwzględnej</w:t>
            </w:r>
          </w:p>
          <w:p w14:paraId="66D3D04A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14:paraId="66EA9D5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51A3197A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wartość bezwzględną danej liczby</w:t>
            </w:r>
          </w:p>
          <w:p w14:paraId="7915355C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</w:p>
          <w:p w14:paraId="3DACF4AC" w14:textId="77777777" w:rsidR="00821175" w:rsidRPr="009135F7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równość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d>
            </m:oMath>
            <w:r>
              <w:rPr>
                <w:rFonts w:asciiTheme="majorHAnsi" w:hAnsiTheme="majorHAnsi"/>
                <w:sz w:val="22"/>
                <w:szCs w:val="22"/>
              </w:rPr>
              <w:t xml:space="preserve"> do obliczania wartości wyrażeń</w:t>
            </w:r>
          </w:p>
          <w:p w14:paraId="2F3333D7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rozwiązuje, stosując interpretację geometryczną, elementarne równania i nierówności z wartością bezwzględną </w:t>
            </w:r>
          </w:p>
          <w:p w14:paraId="5A589246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zaznacza w układzie współrzędnych zbiór punktów, których współrzędne (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y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) spełniają warunki zapisane za pomocą wartości bezwzględnej</w:t>
            </w:r>
          </w:p>
        </w:tc>
      </w:tr>
      <w:tr w:rsidR="00821175" w:rsidRPr="00DE7413" w14:paraId="06F42AEB" w14:textId="77777777" w:rsidTr="00821175">
        <w:trPr>
          <w:cantSplit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4DAF3C67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11. Własności wartości bezwzględnej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14:paraId="56AD0DF3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własności wartości bezwzględnej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14:paraId="47FD133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2D7336B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podstawowe własności wartości bezwzględnej</w:t>
            </w:r>
          </w:p>
          <w:p w14:paraId="24DC752D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korzystając z własności wartości bezwzględnej, rozwiązuje proste równania i nierówności z wartością bezwzględną</w:t>
            </w:r>
          </w:p>
          <w:p w14:paraId="38880901" w14:textId="77777777" w:rsidR="00821175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korzystając z własności wartości bezwzględnej, upraszcza wyrażenia z wartością bezwzględną</w:t>
            </w:r>
          </w:p>
          <w:p w14:paraId="55CE340B" w14:textId="77777777" w:rsidR="00821175" w:rsidRPr="00DE7413" w:rsidRDefault="00821175" w:rsidP="00B215EC">
            <w:pPr>
              <w:numPr>
                <w:ilvl w:val="0"/>
                <w:numId w:val="10"/>
              </w:numPr>
              <w:spacing w:line="120" w:lineRule="atLeast"/>
              <w:ind w:left="360" w:hanging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własności wartości bezwzględnej do dowodzenia twierdzeń</w:t>
            </w:r>
          </w:p>
        </w:tc>
      </w:tr>
      <w:tr w:rsidR="00821175" w:rsidRPr="00DE7413" w14:paraId="20365D2C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4FA4A2C" w14:textId="2C73F2F1" w:rsidR="00821175" w:rsidRPr="00DE7413" w:rsidRDefault="00774AF1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74AF1">
              <w:rPr>
                <w:rFonts w:asciiTheme="majorHAnsi" w:hAnsiTheme="majorHAnsi"/>
                <w:sz w:val="22"/>
                <w:szCs w:val="22"/>
              </w:rPr>
              <w:t>Układy równań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0FC464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9204EBB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1175" w:rsidRPr="00DE7413" w14:paraId="32DED809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B220AB8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1. Co to jest układ równań</w:t>
            </w:r>
          </w:p>
          <w:p w14:paraId="0401F8A8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AAD0744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3AFCAB6C" w14:textId="77777777" w:rsidR="00821175" w:rsidRPr="00DE7413" w:rsidRDefault="00821175" w:rsidP="00B215EC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pojęcie układu równań</w:t>
            </w:r>
          </w:p>
          <w:p w14:paraId="0A492169" w14:textId="77777777" w:rsidR="00821175" w:rsidRPr="00DE7413" w:rsidRDefault="00821175" w:rsidP="00B215EC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rozwiązanie układu równań 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32935E16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A8D3A85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pary liczb spełniające równanie liniowe z dwiema niewiadomymi</w:t>
            </w:r>
          </w:p>
          <w:p w14:paraId="770AF9EC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sprawdza, czy dana para liczb jest rozwiązaniem układu równań</w:t>
            </w:r>
          </w:p>
          <w:p w14:paraId="7B22CB5E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dopisuje drugie równanie tak, aby dana para liczb spełniała dany układ równań</w:t>
            </w:r>
          </w:p>
          <w:p w14:paraId="00E0C013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zapisuje podane informacje w postaci układu równań </w:t>
            </w:r>
          </w:p>
        </w:tc>
      </w:tr>
      <w:tr w:rsidR="00821175" w:rsidRPr="00DE7413" w14:paraId="44438528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A12A2B8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2. Rozwiązywanie układów równań metodą podstawiania</w:t>
            </w:r>
          </w:p>
          <w:p w14:paraId="27F93154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1DE63E1B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24E95C70" w14:textId="77777777" w:rsidR="00821175" w:rsidRPr="00DE7413" w:rsidRDefault="00821175" w:rsidP="00B215EC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rozwiązywania układów równań metodą podstawiania</w:t>
            </w:r>
          </w:p>
          <w:p w14:paraId="278C0B3B" w14:textId="77777777" w:rsidR="00821175" w:rsidRPr="00DE7413" w:rsidRDefault="00821175" w:rsidP="00B215EC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definicja układu równań oznaczonego, sprzecznego, nieoznaczonego 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297A86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F246CAE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rozwiązuje układ równań metodą podstawiania </w:t>
            </w:r>
          </w:p>
          <w:p w14:paraId="436A3351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określa typ układu równań (czy dany układ równań jest układem oznaczonym, nieoznaczonym czy sprzecznym)</w:t>
            </w:r>
          </w:p>
          <w:p w14:paraId="5C3F77AD" w14:textId="77777777" w:rsidR="00821175" w:rsidRPr="00DE7413" w:rsidRDefault="00821175" w:rsidP="00B215EC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dopisuje drugie równanie tak, aby układ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równań był układem oznaczonym, nieoznaczonym lub sprzecznym</w:t>
            </w:r>
          </w:p>
        </w:tc>
      </w:tr>
      <w:tr w:rsidR="00821175" w:rsidRPr="00DE7413" w14:paraId="12B80F7E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D581A02" w14:textId="77777777" w:rsidR="00821175" w:rsidRPr="00DE7413" w:rsidRDefault="00821175" w:rsidP="00821175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3. Rozwiązywanie układów równań metodą przeciwnych współczynników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7EAADB1" w14:textId="77777777" w:rsidR="00821175" w:rsidRPr="00DE7413" w:rsidRDefault="00821175" w:rsidP="00B215EC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rozwiązywania układów równań metodą przeciwnych współczynników 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31165FF4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26BE8C2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układ równań metodą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przeciwnych współczynników</w:t>
            </w:r>
          </w:p>
          <w:p w14:paraId="40CD4181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zapisuje rozwiązanie układu równań w przypadku, gdy jest to układ nieoznaczony</w:t>
            </w:r>
          </w:p>
        </w:tc>
      </w:tr>
      <w:tr w:rsidR="00821175" w:rsidRPr="00DE7413" w14:paraId="294815AE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3A371955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4. Układy równań – zadania tekstowe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ED3B36F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zastosowanie układów równań do rozwiązywania zadań tekstowych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A979632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469D328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układa i rozwiązuje układ równań do zadania z treścią</w:t>
            </w:r>
          </w:p>
          <w:p w14:paraId="5AD67AF3" w14:textId="77777777" w:rsidR="00821175" w:rsidRPr="00DE741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zadania tekstowe dotyczące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sytuacji praktycznych,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w tym zadania dotyczące prędkości oraz wielkości podanych za pomocą procentów: stężeń roztworów i lokat bankowych</w:t>
            </w:r>
          </w:p>
        </w:tc>
      </w:tr>
      <w:tr w:rsidR="00821175" w:rsidRPr="00DE7413" w14:paraId="21553D9A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4D746E4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Układy równań – zadania tekstowe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06B7913C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zastosowanie układów równań do rozwiązywania zadań tekstowych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B4B4C7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2C053E2" w14:textId="77777777" w:rsidR="00821175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układa i rozwiązuje układ równań do zadania z treścią</w:t>
            </w:r>
          </w:p>
          <w:p w14:paraId="475ECDDB" w14:textId="77777777" w:rsidR="00821175" w:rsidRPr="00C17133" w:rsidRDefault="00821175" w:rsidP="00B215EC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586175">
              <w:rPr>
                <w:rFonts w:asciiTheme="majorHAnsi" w:hAnsiTheme="majorHAnsi"/>
                <w:sz w:val="22"/>
                <w:szCs w:val="22"/>
              </w:rPr>
              <w:t>rozwiązuje zadania tekstowe dotyczące sytuacji praktycznych, w tym zadania dotyczące prędkości oraz wielkości podanych za pomocą procentów: stężeń roztworów i lokat bankowych</w:t>
            </w:r>
          </w:p>
        </w:tc>
      </w:tr>
      <w:tr w:rsidR="00821175" w:rsidRPr="00DE7413" w14:paraId="70A83EEA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F6B8334" w14:textId="1B911B23" w:rsidR="00821175" w:rsidRPr="00DE7413" w:rsidRDefault="00774AF1" w:rsidP="00774AF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Funkcje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A9537FC" w14:textId="77777777" w:rsidR="00821175" w:rsidRPr="00DE7413" w:rsidRDefault="00821175" w:rsidP="00821175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9918D12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21175" w:rsidRPr="00DE7413" w14:paraId="2A84D6E8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372946A4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1. Pojęcie funkcji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4587D366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funkcji</w:t>
            </w:r>
          </w:p>
          <w:p w14:paraId="06C5D762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sposoby opisywania funkcji</w:t>
            </w:r>
          </w:p>
          <w:p w14:paraId="6EE49095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pojęcia: dziedzina, argument, przeciwdziedzina, wartość funkcji</w:t>
            </w:r>
          </w:p>
          <w:p w14:paraId="518B96FE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miejsca zerowego funkcji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732C79A5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C4393F3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stosuje pojęcia: funkcja, argument, dziedzina, wartość funkcji, miejsce zerowe funkcji </w:t>
            </w:r>
          </w:p>
          <w:p w14:paraId="178F7F10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rozpoznaje wśród danych </w:t>
            </w:r>
            <w:proofErr w:type="spellStart"/>
            <w:r w:rsidRPr="00DE7413">
              <w:rPr>
                <w:rFonts w:asciiTheme="majorHAnsi" w:hAnsiTheme="majorHAnsi"/>
                <w:sz w:val="22"/>
                <w:szCs w:val="22"/>
              </w:rPr>
              <w:t>przyporządkowań</w:t>
            </w:r>
            <w:proofErr w:type="spellEnd"/>
            <w:r w:rsidRPr="00DE7413">
              <w:rPr>
                <w:rFonts w:asciiTheme="majorHAnsi" w:hAnsiTheme="majorHAnsi"/>
                <w:sz w:val="22"/>
                <w:szCs w:val="22"/>
              </w:rPr>
              <w:t xml:space="preserve"> te, które opisują funkcje</w:t>
            </w:r>
          </w:p>
          <w:p w14:paraId="770A3B9C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miejsca zerowe funkcji</w:t>
            </w:r>
          </w:p>
          <w:p w14:paraId="5E9DD5B8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opisuje funkcję różnymi sposobami: za pomocą grafu, tabeli, opisu słownego</w:t>
            </w:r>
          </w:p>
          <w:p w14:paraId="681CCC08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odczytuje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wartość funkcji dla danego argumentu</w:t>
            </w:r>
          </w:p>
          <w:p w14:paraId="33CC4718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odczytuje argumenty, dla których funkcja przyjmuje określoną wartość</w:t>
            </w:r>
          </w:p>
        </w:tc>
      </w:tr>
      <w:tr w:rsidR="00821175" w:rsidRPr="00DE7413" w14:paraId="60092CCE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453543FE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2. Szkicowanie wykresu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277E4C94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wykres funkcji</w:t>
            </w:r>
          </w:p>
          <w:p w14:paraId="334C936C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1BC05EEB" w14:textId="77777777" w:rsidR="00821175" w:rsidRPr="00BC2821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E061831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w:r>
              <w:rPr>
                <w:rFonts w:asciiTheme="majorHAnsi" w:hAnsiTheme="majorHAnsi"/>
                <w:sz w:val="22"/>
                <w:szCs w:val="22"/>
              </w:rPr>
              <w:t>opisanej słownie, tabelą lub grafem w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podane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j dziedzinie</w:t>
            </w:r>
          </w:p>
          <w:p w14:paraId="0ADAD9D5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funkcję za pomocą wzoru</w:t>
            </w:r>
          </w:p>
          <w:p w14:paraId="08E3858B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funkcji dla danego argumentu</w:t>
            </w:r>
          </w:p>
          <w:p w14:paraId="1B86CBB6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określonej nieskomplikowanym wzorem </w:t>
            </w:r>
            <w:r>
              <w:rPr>
                <w:rFonts w:asciiTheme="majorHAnsi" w:hAnsiTheme="majorHAnsi"/>
                <w:sz w:val="22"/>
                <w:szCs w:val="22"/>
              </w:rPr>
              <w:t>w podanej dziedzinie</w:t>
            </w:r>
          </w:p>
        </w:tc>
      </w:tr>
      <w:tr w:rsidR="00821175" w:rsidRPr="00DE7413" w14:paraId="7141C643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B08C35C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Szkicowanie wykresu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7A3B892B" w14:textId="77777777" w:rsidR="00821175" w:rsidRPr="005B47CF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wykres funkcji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590A3446" w14:textId="77777777" w:rsidR="00821175" w:rsidRPr="00BC2821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78452CB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określonej różnymi wzorami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w różnych przedziałach</w:t>
            </w:r>
          </w:p>
          <w:p w14:paraId="2A692F22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dany punkt należy do wykresu funkcji</w:t>
            </w:r>
          </w:p>
          <w:p w14:paraId="2041E8B8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rozpoznaje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czy dana krzywa jest wykresem funkcji</w:t>
            </w:r>
          </w:p>
          <w:p w14:paraId="1B89AB9E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3A6D2B">
              <w:rPr>
                <w:rFonts w:asciiTheme="majorHAnsi" w:hAnsiTheme="majorHAnsi"/>
                <w:sz w:val="22"/>
                <w:szCs w:val="22"/>
              </w:rPr>
              <w:t>oblicza wartość funkcji dla danego argumentu</w:t>
            </w:r>
          </w:p>
          <w:p w14:paraId="0B899EE6" w14:textId="77777777" w:rsidR="00821175" w:rsidRPr="005B47CF" w:rsidRDefault="00821175" w:rsidP="00B215EC">
            <w:pPr>
              <w:numPr>
                <w:ilvl w:val="0"/>
                <w:numId w:val="19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5B47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szkicuje wykres funkcji określonej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podanym</w:t>
            </w:r>
            <w:r w:rsidRPr="005B47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wzorem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 podanej dziedzinie</w:t>
            </w:r>
            <w:r w:rsidRPr="005B47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gdy wykres jest podzbiorem prostej lub paraboli</w:t>
            </w:r>
          </w:p>
        </w:tc>
      </w:tr>
      <w:tr w:rsidR="00821175" w:rsidRPr="00DE7413" w14:paraId="2CF7225F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035FF074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Monotoniczność funkcji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12984C37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definicje funkcji rosnącej, malejącej i stałej</w:t>
            </w:r>
          </w:p>
          <w:p w14:paraId="77B084B0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pojęcie funkcji monotonicznej</w:t>
            </w:r>
          </w:p>
          <w:p w14:paraId="49DF424E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definicje: funkcji nierosnącej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niemalejącej</w:t>
            </w:r>
          </w:p>
          <w:p w14:paraId="14FF999B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pojęcie funkcji przedziałami monotonicznej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2CB49F09" w14:textId="77777777" w:rsidR="00821175" w:rsidRPr="00BC2821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845D9F0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pojęcie funkcji monotonicznej (rosnącej, malejącej, stałej, nierosnącej, niemalejącej)</w:t>
            </w:r>
          </w:p>
          <w:p w14:paraId="1AC69279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na podstawie wykresu funkcji określa jej monotoniczność</w:t>
            </w:r>
          </w:p>
          <w:p w14:paraId="4EEDEDF8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funkcji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maksymalne przedziały monotoniczności </w:t>
            </w:r>
          </w:p>
          <w:p w14:paraId="18CF1DE9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 funkcji o zadanych kryteriach monotoniczności</w:t>
            </w:r>
          </w:p>
          <w:p w14:paraId="5CBB2CD0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bada na podstawie definicji monotoniczność funkcji określonej wzorem </w:t>
            </w:r>
          </w:p>
          <w:p w14:paraId="13B3181C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dobiera odpowiednio argumenty, aby uzasadnić, że funkcja nie jest monotoniczna</w:t>
            </w:r>
          </w:p>
        </w:tc>
      </w:tr>
      <w:tr w:rsidR="00821175" w:rsidRPr="00DE7413" w14:paraId="0E7AADD9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FEE6D4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Odczytywanie własności funkcji z wykresu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18E323AC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zbiór wartości funkcji</w:t>
            </w:r>
          </w:p>
          <w:p w14:paraId="5CDC4005" w14:textId="77777777" w:rsidR="00821175" w:rsidRPr="00A54C1A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największa i najmniejsza wartość funkcji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0890E50C" w14:textId="77777777" w:rsidR="00821175" w:rsidRPr="00BC2821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9AFC00C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pojęcia: zbiór wartości funkcji, największa i najmniejsza wartość funkcji</w:t>
            </w:r>
          </w:p>
          <w:p w14:paraId="2667592A" w14:textId="77777777" w:rsidR="00821175" w:rsidRPr="00BC2821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funkcji jej dziedzinę, zbiór wartości, najmniejszą i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największą wartość funkcji oraz argumenty, dla których te wartości są przyjmowane</w:t>
            </w:r>
          </w:p>
          <w:p w14:paraId="65D45AB3" w14:textId="77777777" w:rsidR="00821175" w:rsidRPr="00A54C1A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 funkcji o zadanych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własnościach</w:t>
            </w:r>
          </w:p>
          <w:p w14:paraId="1EA878F2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korzysta z wykresu funkcji monotonicznej do ustalenia zbioru wartości tej funkcji w podanym przedziale</w:t>
            </w:r>
          </w:p>
        </w:tc>
      </w:tr>
      <w:tr w:rsidR="00821175" w:rsidRPr="00DE7413" w14:paraId="580BF1F2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36C277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6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Odczytywanie własności funkcji z wykresu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3733AF17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znak wartości funkcji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54D0E689" w14:textId="77777777" w:rsidR="00821175" w:rsidRPr="00BC2821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D290629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funkcji miejsca zerowe; argumenty, dla których funkcja przyjmuje wartości ujemne; argumenty, dla których funkcja przyjmuje wartości dodatnie</w:t>
            </w:r>
          </w:p>
          <w:p w14:paraId="59DE3E6A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A54C1A">
              <w:rPr>
                <w:rFonts w:asciiTheme="majorHAnsi" w:hAnsiTheme="majorHAnsi"/>
                <w:spacing w:val="-4"/>
                <w:sz w:val="22"/>
                <w:szCs w:val="22"/>
              </w:rPr>
              <w:t>odczytuje z wykresu rozwiązania równań i nierówności</w:t>
            </w:r>
          </w:p>
          <w:p w14:paraId="3E0D5B86" w14:textId="77777777" w:rsidR="00821175" w:rsidRPr="00A54C1A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wykresów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odpowiednich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funkcji rozwiązania równań i nierówności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np</w:t>
            </w:r>
            <w:proofErr w:type="spellEnd"/>
            <m:oMath>
              <m:r>
                <w:rPr>
                  <w:rFonts w:ascii="Cambria Math" w:hAnsi="Cambria Math"/>
                  <w:sz w:val="22"/>
                  <w:szCs w:val="22"/>
                </w:rPr>
                <m:t>. f(x) = g(x), f(x)&lt;g(x), f(x)&gt;g(x)</m:t>
              </m:r>
            </m:oMath>
          </w:p>
        </w:tc>
      </w:tr>
      <w:tr w:rsidR="00821175" w:rsidRPr="00DE7413" w14:paraId="61F7ED7E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D4DAE59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. Przesuwanie wykresu wzdłuż osi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08267995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metoda otrzymywania wykresów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y=f(x)+q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dla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q &gt;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0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 xml:space="preserve">oraz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y=f(x) – q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dla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 q &gt;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712F629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D7A631A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rysuje wykresy funkcji:</w:t>
            </w:r>
            <w:r w:rsidRPr="00DE7413">
              <w:rPr>
                <w:rFonts w:asciiTheme="majorHAnsi" w:hAnsiTheme="majorHAnsi"/>
                <w:spacing w:val="-8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y=f(x)+q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dla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q &gt;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0 oraz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y=f(x) – q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dla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 q &gt;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0 </w:t>
            </w:r>
          </w:p>
          <w:p w14:paraId="1B38BEFB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przesunięcie wykresu funkcji do rozwiązywania zadań  </w:t>
            </w:r>
          </w:p>
        </w:tc>
      </w:tr>
      <w:tr w:rsidR="00821175" w:rsidRPr="00DE7413" w14:paraId="22DB842C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F5EF162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. Przesuwanie wykresu wzdłuż osi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OX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785F2B0B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metoda otrzymywania wykresów funkcji</w:t>
            </w:r>
            <m:oMath>
              <m:r>
                <w:rPr>
                  <w:rFonts w:ascii="Cambria Math" w:hAnsi="Cambria Math"/>
                  <w:spacing w:val="-4"/>
                  <w:sz w:val="22"/>
                  <w:szCs w:val="22"/>
                </w:rPr>
                <m:t xml:space="preserve"> y=f(x – p)</m:t>
              </m:r>
            </m:oMath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dla </w:t>
            </w:r>
            <w:r w:rsidRPr="00DE7413">
              <w:rPr>
                <w:rFonts w:asciiTheme="majorHAnsi" w:hAnsiTheme="majorHAnsi"/>
                <w:noProof/>
                <w:spacing w:val="-4"/>
                <w:position w:val="-10"/>
                <w:sz w:val="22"/>
                <w:szCs w:val="22"/>
              </w:rPr>
              <w:object w:dxaOrig="600" w:dyaOrig="320" w14:anchorId="2DADD981">
                <v:shape id="_x0000_i1026" type="#_x0000_t75" alt="" style="width:30pt;height:15.6pt;mso-width-percent:0;mso-height-percent:0;mso-width-percent:0;mso-height-percent:0" o:ole="" fillcolor="window">
                  <v:imagedata r:id="rId12" o:title=""/>
                </v:shape>
                <o:OLEObject Type="Embed" ProgID="Equation.3" ShapeID="_x0000_i1026" DrawAspect="Content" ObjectID="_1786630444" r:id="rId13"/>
              </w:objec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br/>
              <w:t xml:space="preserve">oraz </w:t>
            </w:r>
            <m:oMath>
              <m:r>
                <w:rPr>
                  <w:rFonts w:ascii="Cambria Math" w:hAnsi="Cambria Math"/>
                  <w:spacing w:val="-4"/>
                  <w:sz w:val="22"/>
                  <w:szCs w:val="22"/>
                </w:rPr>
                <m:t>y=f(x+p)</m:t>
              </m:r>
            </m:oMath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dla </w:t>
            </w:r>
            <w:r w:rsidRPr="00DE7413">
              <w:rPr>
                <w:rFonts w:asciiTheme="majorHAnsi" w:hAnsiTheme="majorHAnsi"/>
                <w:noProof/>
                <w:spacing w:val="-4"/>
                <w:position w:val="-10"/>
                <w:sz w:val="22"/>
                <w:szCs w:val="22"/>
              </w:rPr>
              <w:object w:dxaOrig="600" w:dyaOrig="320" w14:anchorId="017DF4DF">
                <v:shape id="_x0000_i1027" type="#_x0000_t75" alt="" style="width:30pt;height:15.6pt;mso-width-percent:0;mso-height-percent:0;mso-width-percent:0;mso-height-percent:0" o:ole="" fillcolor="window">
                  <v:imagedata r:id="rId12" o:title=""/>
                </v:shape>
                <o:OLEObject Type="Embed" ProgID="Equation.3" ShapeID="_x0000_i1027" DrawAspect="Content" ObjectID="_1786630445" r:id="rId14"/>
              </w:objec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76033B4E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5071858" w14:textId="77777777" w:rsidR="00821175" w:rsidRPr="00E65384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rysuje wykresy funkcji:</w:t>
            </w:r>
            <w:r>
              <w:rPr>
                <w:rFonts w:asciiTheme="majorHAnsi" w:hAnsiTheme="majorHAnsi"/>
                <w:spacing w:val="-8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pacing w:val="-4"/>
                  <w:sz w:val="22"/>
                  <w:szCs w:val="22"/>
                </w:rPr>
                <m:t>y=f(x – p)</m:t>
              </m:r>
            </m:oMath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dla </w:t>
            </w:r>
            <w:r w:rsidRPr="00DE7413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  <w:r w:rsidRPr="00DE7413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oraz 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pacing w:val="-4"/>
                  <w:sz w:val="22"/>
                  <w:szCs w:val="22"/>
                </w:rPr>
                <m:t>y=f(x+p)</m:t>
              </m:r>
            </m:oMath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dla </w:t>
            </w:r>
            <w:r w:rsidRPr="00DE7413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</w:p>
          <w:p w14:paraId="2C3DCF4C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przesunięcie wykresu funkcji do rozwiązywania zadań  </w:t>
            </w:r>
          </w:p>
        </w:tc>
      </w:tr>
      <w:tr w:rsidR="00821175" w:rsidRPr="00DE7413" w14:paraId="21068905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A6A4AB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Wektory w układzie współrzędnych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3AC09024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pojęcie wektora</w:t>
            </w:r>
          </w:p>
          <w:p w14:paraId="08668A20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wektor przeciwny do danego</w:t>
            </w:r>
          </w:p>
          <w:p w14:paraId="60CDA751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współrzędne wektora i ich interpretacja geometryczna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C98C962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C729137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posługuje się pojęciem wektora i wektora przeciwnego</w:t>
            </w:r>
          </w:p>
          <w:p w14:paraId="7239B1EF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współrzędne wektora</w:t>
            </w:r>
          </w:p>
          <w:p w14:paraId="2A6C1E8D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wyznacza współrzędne początku lub końca wektora,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ma dane współrzędne wektora i współrzędne jednego z punktów</w:t>
            </w:r>
          </w:p>
          <w:p w14:paraId="10DCE376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znajduje obraz figury w przesunięciu o dany wektor</w:t>
            </w:r>
          </w:p>
        </w:tc>
      </w:tr>
      <w:tr w:rsidR="00821175" w:rsidRPr="00DE7413" w14:paraId="3D33749F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2C348B4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. Przesuwanie wykresu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o wektor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8C8EA98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metoda otrzymywania wykresu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 – p)+q</m:t>
              </m:r>
            </m:oMath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7EDCB4D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4118978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szkicuje wykres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 – p)+q</m:t>
              </m:r>
            </m:oMath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5FD3AED0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zapisuje wzór funkcji otrzymanej w wyniku danego przesunięcia</w:t>
            </w:r>
          </w:p>
          <w:p w14:paraId="56E642E5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przesunięcie wykresu funkcji do rozwiązywania zadań  </w:t>
            </w:r>
          </w:p>
        </w:tc>
      </w:tr>
      <w:tr w:rsidR="00821175" w:rsidRPr="00DE7413" w14:paraId="02E0A4B7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A0DCC0E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Przekształcanie wykresu przez symetrię względem osi układu współrzędnych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7E5A1C2F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metoda otrzymywania wykresu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 –f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y=f(–x)</m:t>
              </m:r>
            </m:oMath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61F834E1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A1174AF" w14:textId="77777777" w:rsidR="00821175" w:rsidRPr="00936DF6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 – f(x)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na podstawie wykresu funkcji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y=f(x)</m:t>
              </m:r>
            </m:oMath>
            <w:r>
              <w:rPr>
                <w:rFonts w:asciiTheme="majorHAnsi" w:hAnsiTheme="majorHAnsi"/>
                <w:sz w:val="22"/>
                <w:szCs w:val="22"/>
              </w:rPr>
              <w:t xml:space="preserve"> i podaje jej własności</w:t>
            </w:r>
          </w:p>
          <w:p w14:paraId="5AB601FD" w14:textId="77777777" w:rsidR="00821175" w:rsidRPr="00750E82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y=f(–x) </m:t>
              </m:r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na podstawie wykresu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y=f(x)</m:t>
              </m:r>
            </m:oMath>
            <w:r>
              <w:rPr>
                <w:rFonts w:asciiTheme="majorHAnsi" w:hAnsiTheme="majorHAnsi"/>
                <w:sz w:val="22"/>
                <w:szCs w:val="22"/>
              </w:rPr>
              <w:t xml:space="preserve"> i podaje jej własności</w:t>
            </w:r>
          </w:p>
        </w:tc>
      </w:tr>
      <w:tr w:rsidR="00821175" w:rsidRPr="00DE7413" w14:paraId="696B69F4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F1BA8A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Proporcjonalność odwrotna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3218334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pojęcie proporcjonalności odwrotnej</w:t>
            </w:r>
          </w:p>
          <w:p w14:paraId="17B35AC1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współczynnik proporcjonalności odwrotnej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56AD511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20BC06F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współczynnik proporcjonalności odwrotnej</w:t>
            </w:r>
          </w:p>
          <w:p w14:paraId="27E23233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w:r w:rsidRPr="00DE7413">
              <w:rPr>
                <w:rFonts w:asciiTheme="majorHAnsi" w:hAnsiTheme="majorHAnsi"/>
                <w:noProof/>
                <w:position w:val="-24"/>
                <w:sz w:val="22"/>
                <w:szCs w:val="22"/>
              </w:rPr>
              <w:object w:dxaOrig="940" w:dyaOrig="620" w14:anchorId="5827BBAB">
                <v:shape id="_x0000_i1028" type="#_x0000_t75" alt="" style="width:46.2pt;height:30.6pt;mso-width-percent:0;mso-height-percent:0;mso-width-percent:0;mso-height-percent:0" o:ole="">
                  <v:imagedata r:id="rId15" o:title=""/>
                </v:shape>
                <o:OLEObject Type="Embed" ProgID="Equation.3" ShapeID="_x0000_i1028" DrawAspect="Content" ObjectID="_1786630446" r:id="rId16"/>
              </w:objec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, gdzie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&gt; 0 </w:t>
            </w:r>
          </w:p>
          <w:p w14:paraId="2BAC9A22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stosuje proporcjonalność odwrotną do rozwiązywania zadań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np. dotyczących drogi, prędkości i czasu</w:t>
            </w:r>
          </w:p>
        </w:tc>
      </w:tr>
      <w:tr w:rsidR="00821175" w:rsidRPr="00DE7413" w14:paraId="4A0A3738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BF9843A" w14:textId="0C7FFB6D" w:rsidR="00821175" w:rsidRPr="00DE7413" w:rsidRDefault="00774AF1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Funkcja liniowa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E5268A7" w14:textId="77777777" w:rsidR="00821175" w:rsidRPr="00DE7413" w:rsidRDefault="00821175" w:rsidP="00821175">
            <w:pPr>
              <w:spacing w:line="120" w:lineRule="atLeast"/>
              <w:ind w:left="7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A85C8B9" w14:textId="77777777" w:rsidR="00821175" w:rsidRPr="00DE7413" w:rsidRDefault="00821175" w:rsidP="00821175">
            <w:pPr>
              <w:spacing w:line="120" w:lineRule="atLeast"/>
              <w:ind w:left="74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1175" w:rsidRPr="00DE7413" w14:paraId="75E916ED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850532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1. Wykres funkcji liniowej</w:t>
            </w:r>
          </w:p>
          <w:p w14:paraId="3C93182C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72132686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funkcji liniowej</w:t>
            </w:r>
          </w:p>
          <w:p w14:paraId="63B9DB03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wykres funkcji liniowej</w:t>
            </w:r>
          </w:p>
          <w:p w14:paraId="6C13F780" w14:textId="77777777" w:rsidR="00821175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współczynnik kierunkowy prostej</w:t>
            </w:r>
          </w:p>
          <w:p w14:paraId="550ADB8A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wyraz wolny</w:t>
            </w:r>
          </w:p>
          <w:p w14:paraId="1C9528A8" w14:textId="77777777" w:rsidR="00821175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interpretacja współczynników występujących we wzorze funkcji liniowej </w:t>
            </w:r>
          </w:p>
          <w:p w14:paraId="2145819C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warunek równoległości prostych</w:t>
            </w:r>
          </w:p>
          <w:p w14:paraId="028A0994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pojęcia: pęk prostych, środek pęku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049E2652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230CA12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rozpoznaje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wzór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funkcj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liniow</w:t>
            </w:r>
            <w:r>
              <w:rPr>
                <w:rFonts w:asciiTheme="majorHAnsi" w:hAnsiTheme="majorHAnsi"/>
                <w:sz w:val="22"/>
                <w:szCs w:val="22"/>
              </w:rPr>
              <w:t>ej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oraz szkicuje jej wykres</w:t>
            </w:r>
          </w:p>
          <w:p w14:paraId="64C4DA70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interpretuje współczynniki występujące we wzorze funkcji liniowej i wskazuje wśród danych wzorów funkcji liniowych te, których wykresy są równoległe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oraz te, których wykresy przecinają oś </w:t>
            </w:r>
            <w:r w:rsidRPr="000967CE">
              <w:rPr>
                <w:rFonts w:asciiTheme="majorHAnsi" w:hAnsiTheme="majorHAnsi"/>
                <w:i/>
                <w:iCs/>
                <w:sz w:val="22"/>
                <w:szCs w:val="22"/>
              </w:rPr>
              <w:t>OY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tym samym punkcie</w:t>
            </w:r>
          </w:p>
          <w:p w14:paraId="6EFCD74C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sprawdza, czy punkt należy do wykresu funkcji liniowej</w:t>
            </w:r>
          </w:p>
          <w:p w14:paraId="74DC6BED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wzór funkcji liniowej, której wykres spełnia zadane warunki, np. jest równoległy do wykresu danej fu</w:t>
            </w:r>
            <w:r>
              <w:rPr>
                <w:rFonts w:asciiTheme="majorHAnsi" w:hAnsiTheme="majorHAnsi"/>
                <w:sz w:val="22"/>
                <w:szCs w:val="22"/>
              </w:rPr>
              <w:t>nkcji liniowej i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przechodzi przez dany punkt</w:t>
            </w:r>
          </w:p>
          <w:p w14:paraId="472563E6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własności funkcji liniowej do obliczania pól wielokątów</w:t>
            </w:r>
          </w:p>
        </w:tc>
      </w:tr>
      <w:tr w:rsidR="00821175" w:rsidRPr="00DE7413" w14:paraId="637E3636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0A216F0C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2. Własności funkcji liniowej</w:t>
            </w:r>
          </w:p>
          <w:p w14:paraId="3FADD70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B1F262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45083EC6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miejsce zerowe funkcji liniowej</w:t>
            </w:r>
          </w:p>
          <w:p w14:paraId="685D1522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monotoniczność funkcji liniowej</w:t>
            </w:r>
          </w:p>
          <w:p w14:paraId="5600A612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proporcjonalność prosta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71EFEFE1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Uczeń:</w:t>
            </w:r>
          </w:p>
          <w:p w14:paraId="1CD287CC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wyznacza miejsce zerowe i określa monotoniczność funkcji liniowej danej wzorem</w:t>
            </w:r>
          </w:p>
          <w:p w14:paraId="53B056BA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wyznacza współrzędne punktów, w których wykres funkcji liniowej przecina osie układu współrzędnych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>,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 podaje, w których ćwiartkach układu znajduje się wykres </w:t>
            </w:r>
          </w:p>
          <w:p w14:paraId="2EFC1190" w14:textId="77777777" w:rsidR="00821175" w:rsidRPr="00C96069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określa monotoniczność funkcji liniowej w zależności od 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 xml:space="preserve">wartości </w:t>
            </w: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parametru</w:t>
            </w:r>
          </w:p>
          <w:p w14:paraId="173A7BAF" w14:textId="77777777" w:rsidR="00821175" w:rsidRPr="00C96069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wyznacza wzór funkcji liniowej o zadanych własnościach</w:t>
            </w:r>
          </w:p>
          <w:p w14:paraId="39A7AF28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rozpoznaje wielkości wprost i odwrotnie proporcjonalnie</w:t>
            </w:r>
          </w:p>
        </w:tc>
      </w:tr>
      <w:tr w:rsidR="00821175" w:rsidRPr="00DE7413" w14:paraId="58B75642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BF2B07F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3. Równanie prostej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na płaszczyźnie</w:t>
            </w:r>
          </w:p>
          <w:p w14:paraId="2869F425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3C7FA99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29E57A2D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równanie kierunkowe prostej</w:t>
            </w:r>
          </w:p>
          <w:p w14:paraId="638CEBD5" w14:textId="77777777" w:rsidR="00821175" w:rsidRPr="00DE7413" w:rsidRDefault="00821175" w:rsidP="00B215EC">
            <w:pPr>
              <w:numPr>
                <w:ilvl w:val="0"/>
                <w:numId w:val="3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równanie ogólne prostej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30404244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C3AF628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równanie kierunkowe i ogólne prostej</w:t>
            </w:r>
          </w:p>
          <w:p w14:paraId="6D0232FF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zamienia równanie ogólne prostej, która nie jest równoległa do osi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, na równanie w postaci kierunkowej (i odwrotnie)</w:t>
            </w:r>
          </w:p>
          <w:p w14:paraId="086B5202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równanie prostej przechodzącej przez dwa dane punkty</w:t>
            </w:r>
          </w:p>
          <w:p w14:paraId="1835C376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rysuje prostą opisaną równaniem ogólnym</w:t>
            </w:r>
          </w:p>
          <w:p w14:paraId="61984A33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wartości parametru, dla których prosta spełnia określone warunki</w:t>
            </w:r>
          </w:p>
          <w:p w14:paraId="2A63798B" w14:textId="77777777" w:rsidR="00821175" w:rsidRPr="00DE7413" w:rsidRDefault="00821175" w:rsidP="00B215EC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wartości parametrów, dla których proste dane równaniem w postaci ogólnej są równoległe</w:t>
            </w:r>
          </w:p>
        </w:tc>
      </w:tr>
      <w:tr w:rsidR="00821175" w:rsidRPr="00DE7413" w14:paraId="45B5F7E1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0C7501D0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4. Współczynnik kierunkowy prostej</w:t>
            </w:r>
          </w:p>
          <w:p w14:paraId="7FD3483F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787A839" w14:textId="77777777" w:rsidR="00821175" w:rsidRPr="00DE7413" w:rsidRDefault="00821175" w:rsidP="00B215EC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współczynnik kierunkowy prostej przechodzącej przez dwa dane punkty</w:t>
            </w:r>
          </w:p>
          <w:p w14:paraId="5A4D7EFA" w14:textId="77777777" w:rsidR="00821175" w:rsidRPr="00DE7413" w:rsidRDefault="00821175" w:rsidP="00B215EC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b/>
                <w:spacing w:val="-4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interpretacja geometryczna współczynnika kierunkowego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6A0D28B7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5DFE3E7" w14:textId="77777777" w:rsidR="00821175" w:rsidRPr="00DE7413" w:rsidRDefault="00821175" w:rsidP="00B215EC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współczynnik kierunkowy prostej,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jeśli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ma dane współrzędne dwóch punktów należących do tej prostej </w:t>
            </w:r>
          </w:p>
          <w:p w14:paraId="4936CC37" w14:textId="77777777" w:rsidR="00821175" w:rsidRPr="00DE7413" w:rsidRDefault="00821175" w:rsidP="00B215EC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szkicuje prostą, wykorzystując interpretację współczynnika kierunkowego</w:t>
            </w:r>
          </w:p>
          <w:p w14:paraId="564535C4" w14:textId="77777777" w:rsidR="00821175" w:rsidRPr="00AB6421" w:rsidRDefault="00821175" w:rsidP="00B215EC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odczytuje wartość współczynnika kierunkowego,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ma dany wykres; w przypadku wykresu zależności drogi od czasu w ruchu jednostajnym podaje wartość prędkości</w:t>
            </w:r>
          </w:p>
          <w:p w14:paraId="382C8D99" w14:textId="77777777" w:rsidR="00821175" w:rsidRPr="00F42578" w:rsidRDefault="00821175" w:rsidP="00B215EC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warunek równoległości do rozwiązywania zadań, w tym np. do uzasadniania, że dany czworokąt jest równoległobokiem</w:t>
            </w:r>
          </w:p>
          <w:p w14:paraId="204107EB" w14:textId="77777777" w:rsidR="00821175" w:rsidRPr="00F42578" w:rsidRDefault="00821175" w:rsidP="00B215EC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rozwiązuje zadania z parametrem korzystając z warunku równoległości prostych</w:t>
            </w:r>
          </w:p>
          <w:p w14:paraId="79D973F8" w14:textId="77777777" w:rsidR="00821175" w:rsidRPr="00DE7413" w:rsidRDefault="00821175" w:rsidP="00B215EC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wyprowadza równanie prostej o danym współczynniku kierunkowym przechodzącej przez dany punkt</w:t>
            </w:r>
          </w:p>
        </w:tc>
      </w:tr>
      <w:tr w:rsidR="00821175" w:rsidRPr="00DE7413" w14:paraId="1C5F7038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0F35950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5. Warunek prostopadłości prostych</w:t>
            </w:r>
          </w:p>
          <w:p w14:paraId="42B64574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593427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5D6A9CF6" w14:textId="77777777" w:rsidR="00821175" w:rsidRPr="00DE7413" w:rsidRDefault="00821175" w:rsidP="00B215EC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warunek prostopadłości prostych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o danych równaniach kierunkowych</w:t>
            </w:r>
          </w:p>
          <w:p w14:paraId="5E146441" w14:textId="77777777" w:rsidR="00821175" w:rsidRPr="00DE7413" w:rsidRDefault="00821175" w:rsidP="00B215EC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wyznaczanie równania prostej prostopadłej do danej prostej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F56F81D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6795CF5" w14:textId="77777777" w:rsidR="00821175" w:rsidRPr="00DE7413" w:rsidRDefault="00821175" w:rsidP="00B215EC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warunek prostopadłości prostych o danych równaniach kierunkowych</w:t>
            </w:r>
          </w:p>
          <w:p w14:paraId="08EFF67A" w14:textId="77777777" w:rsidR="00821175" w:rsidRPr="00DE7413" w:rsidRDefault="00821175" w:rsidP="00B215EC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wyznacza równanie prostej prostopadłej do danej prostej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przechodzącej przez dany punkt</w:t>
            </w:r>
          </w:p>
          <w:p w14:paraId="78CF6721" w14:textId="77777777" w:rsidR="00821175" w:rsidRPr="00DE7413" w:rsidRDefault="00821175" w:rsidP="00B215EC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adnia warunek prostopadłości prostych o danych równaniach kierunkowych</w:t>
            </w:r>
          </w:p>
          <w:p w14:paraId="47B461C3" w14:textId="77777777" w:rsidR="00821175" w:rsidRPr="00DE7413" w:rsidRDefault="00821175" w:rsidP="00B215EC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rozpoznaje wzajemne położenie prostych na płaszczyźnie na podstawie ich równań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kierunkowych</w:t>
            </w:r>
          </w:p>
          <w:p w14:paraId="6E174A95" w14:textId="77777777" w:rsidR="00821175" w:rsidRPr="007B7E06" w:rsidRDefault="00821175" w:rsidP="00B215EC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warunek równoległości i prostopadłości do rozwiązywania zadań, w tym np. do uzasadniania, że dany czworokąt jest trapezem prostokątnym</w:t>
            </w:r>
          </w:p>
        </w:tc>
      </w:tr>
      <w:tr w:rsidR="00821175" w:rsidRPr="00DE7413" w14:paraId="524FADC5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460DDE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6. Interpretacja geometryczna układu równań liniowych</w:t>
            </w:r>
          </w:p>
          <w:p w14:paraId="632E8ECF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C29808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2F339E85" w14:textId="77777777" w:rsidR="00821175" w:rsidRPr="00DE7413" w:rsidRDefault="00821175" w:rsidP="00B215EC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interpretacja geometryczna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układu oznaczonego, sprzecznego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nieoznaczonego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6A551CFF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2"/>
                <w:sz w:val="22"/>
                <w:szCs w:val="22"/>
              </w:rPr>
              <w:t>Uczeń:</w:t>
            </w:r>
          </w:p>
          <w:p w14:paraId="5E4643D1" w14:textId="77777777" w:rsidR="00821175" w:rsidRPr="00DE7413" w:rsidRDefault="00821175" w:rsidP="00B215EC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2"/>
                <w:sz w:val="22"/>
                <w:szCs w:val="22"/>
              </w:rPr>
              <w:t>interpretuje geometrycznie układ równań</w:t>
            </w:r>
          </w:p>
          <w:p w14:paraId="48A49951" w14:textId="77777777" w:rsidR="00821175" w:rsidRPr="00DE7413" w:rsidRDefault="00821175" w:rsidP="00B215EC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układ równań metodą algebraiczną i graficzną</w:t>
            </w:r>
          </w:p>
          <w:p w14:paraId="6D9AA3F2" w14:textId="77777777" w:rsidR="00821175" w:rsidRPr="00DE7413" w:rsidRDefault="00821175" w:rsidP="00B215EC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wykorzystuje związek między liczbą rozwiązań układu równań a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położeniem prostych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 rozwiązywania zadań </w:t>
            </w:r>
          </w:p>
          <w:p w14:paraId="60906DDA" w14:textId="77777777" w:rsidR="00821175" w:rsidRPr="00DE7413" w:rsidRDefault="00821175" w:rsidP="00B215EC">
            <w:pPr>
              <w:numPr>
                <w:ilvl w:val="0"/>
                <w:numId w:val="18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rozwiązuje układ równań z parametrem oraz określa jego typ w zależności od wartości parametru</w:t>
            </w:r>
          </w:p>
        </w:tc>
      </w:tr>
      <w:tr w:rsidR="00821175" w:rsidRPr="00DE7413" w14:paraId="75A839A6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5CA530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7</w:t>
            </w: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. Równania i nierówności liniowe z parametrem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4DDF318B" w14:textId="77777777" w:rsidR="00821175" w:rsidRPr="00DE7413" w:rsidRDefault="00821175" w:rsidP="00B215EC">
            <w:pPr>
              <w:numPr>
                <w:ilvl w:val="0"/>
                <w:numId w:val="2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liczba rozwiązań równania liniowego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067C75B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FBCCD9C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wyznacza </w:t>
            </w:r>
            <w:r>
              <w:rPr>
                <w:rFonts w:asciiTheme="majorHAnsi" w:hAnsiTheme="majorHAnsi"/>
                <w:sz w:val="22"/>
                <w:szCs w:val="22"/>
              </w:rPr>
              <w:t>wartości parametrów tak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, aby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miejscem zerowym funkcji liniowej była liczba s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pełnia</w:t>
            </w:r>
            <w:r>
              <w:rPr>
                <w:rFonts w:asciiTheme="majorHAnsi" w:hAnsiTheme="majorHAnsi"/>
                <w:sz w:val="22"/>
                <w:szCs w:val="22"/>
              </w:rPr>
              <w:t>jąca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podane warunki</w:t>
            </w:r>
          </w:p>
          <w:p w14:paraId="3928DB99" w14:textId="77777777" w:rsidR="00821175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przeprowadza analizę liczby rozwiązań równia liniowego w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zależności od wartości danego parametru</w:t>
            </w:r>
          </w:p>
          <w:p w14:paraId="6F7D5538" w14:textId="77777777" w:rsidR="00821175" w:rsidRPr="00DE7413" w:rsidRDefault="00821175" w:rsidP="00B215EC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wyznacza wartość parametru tak, aby zbiorem rozwiązań nierówności był dany przedział</w:t>
            </w:r>
          </w:p>
        </w:tc>
      </w:tr>
      <w:tr w:rsidR="00821175" w:rsidRPr="00DE7413" w14:paraId="38B5E5B9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B87CA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8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Funkcja liniowa – zastosowania</w:t>
            </w:r>
          </w:p>
          <w:p w14:paraId="2D9218E9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8D2761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1D0A1DB7" w14:textId="77777777" w:rsidR="00821175" w:rsidRPr="00DE7413" w:rsidRDefault="00821175" w:rsidP="00B215E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tworzenie modelu matematycznego opisującego przedstawione zagadnienie praktyczne</w:t>
            </w:r>
          </w:p>
          <w:p w14:paraId="2822AD87" w14:textId="77777777" w:rsidR="00821175" w:rsidRPr="00DE7413" w:rsidRDefault="00821175" w:rsidP="00821175">
            <w:pPr>
              <w:tabs>
                <w:tab w:val="num" w:pos="357"/>
              </w:tabs>
              <w:spacing w:line="120" w:lineRule="atLeast"/>
              <w:ind w:left="357" w:hanging="357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5567E8C9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E5A5192" w14:textId="77777777" w:rsidR="00821175" w:rsidRPr="00DE7413" w:rsidRDefault="00821175" w:rsidP="00B215E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przeprowadza analizę zadania z treścią, a następnie zapisuje odpowiednie równanie, nierówność liniową lub wzór funkcji liniowej</w:t>
            </w:r>
          </w:p>
          <w:p w14:paraId="39F80CC1" w14:textId="77777777" w:rsidR="00821175" w:rsidRDefault="00821175" w:rsidP="00B215E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ułożone przez siebie równanie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lub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nierówność</w:t>
            </w:r>
          </w:p>
          <w:p w14:paraId="7C0E2339" w14:textId="77777777" w:rsidR="00821175" w:rsidRPr="00DE7413" w:rsidRDefault="00821175" w:rsidP="00B215E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wykorzystuje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własności funkcji liniowej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 rozwiązania zadań </w:t>
            </w:r>
          </w:p>
          <w:p w14:paraId="456A3D1D" w14:textId="77777777" w:rsidR="00821175" w:rsidRPr="00DE7413" w:rsidRDefault="00821175" w:rsidP="00B215E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przeprowadza analizę wyniku i podaje odpowiedź</w:t>
            </w:r>
          </w:p>
        </w:tc>
      </w:tr>
      <w:tr w:rsidR="00821175" w:rsidRPr="00DE7413" w14:paraId="5737FB02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B7CC6A7" w14:textId="7D538913" w:rsidR="00821175" w:rsidRPr="00DE7413" w:rsidRDefault="00774AF1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Planimetria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CDDBCAC" w14:textId="77777777" w:rsidR="00821175" w:rsidRPr="00DE7413" w:rsidRDefault="00821175" w:rsidP="00821175">
            <w:pPr>
              <w:spacing w:line="120" w:lineRule="atLeast"/>
              <w:ind w:left="7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19C01AE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1175" w:rsidRPr="00DE7413" w14:paraId="4707D088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1E8009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1. Miary kątów w trójkącie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C6AF851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klasyfikacja trójkątów</w:t>
            </w:r>
          </w:p>
          <w:p w14:paraId="5EC53170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twierdzenie o sumie miar kątów w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trójkącie</w:t>
            </w:r>
          </w:p>
          <w:p w14:paraId="4E0672D3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dwusieczna kąta, kąt przyległy, kąt zewnętrzny trójkąta</w:t>
            </w:r>
          </w:p>
          <w:p w14:paraId="686FDA06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punkty specjalne w trójkącie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260BFC10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4D1AA29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klasyfikuje trójkąty ze względu na miary ich kątów </w:t>
            </w:r>
          </w:p>
          <w:p w14:paraId="6A79B125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twierdzenie o sumie miar kątów wewnętrznych trójkąta do rozwiązywania zadań</w:t>
            </w:r>
          </w:p>
          <w:p w14:paraId="598DD8DE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oblicza sumę miar kątów wewnętrznych </w:t>
            </w:r>
            <w:r w:rsidRPr="00DE7413">
              <w:rPr>
                <w:rFonts w:asciiTheme="majorHAnsi" w:hAnsiTheme="majorHAnsi"/>
                <w:i/>
                <w:sz w:val="22"/>
                <w:szCs w:val="22"/>
              </w:rPr>
              <w:t>n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-kąta</w:t>
            </w:r>
          </w:p>
          <w:p w14:paraId="31C5A33A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pacing w:val="-4"/>
                <w:sz w:val="22"/>
                <w:szCs w:val="22"/>
              </w:rPr>
              <w:t>przeprowadza dowód twierdzenia o sumie miar kątów w trójkącie oraz o mierze kąta zewnętrznego trójkąta</w:t>
            </w:r>
          </w:p>
        </w:tc>
      </w:tr>
      <w:tr w:rsidR="00821175" w:rsidRPr="00DE7413" w14:paraId="59E2CA65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1D7C627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2. Trójkąty przystające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1DD98A5B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trójkątów przystających</w:t>
            </w:r>
          </w:p>
          <w:p w14:paraId="3D9D83C6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cechy przystawania trójkątów</w:t>
            </w:r>
          </w:p>
          <w:p w14:paraId="5ED51E0A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nierówność trójkąta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30EE610A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40D9CB1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definicję trójkątów przystających oraz cechy przystawania trójkątów</w:t>
            </w:r>
          </w:p>
          <w:p w14:paraId="594106E5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wskazuje trójkąty przystające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podaje cechę, z której to przystawanie wynika</w:t>
            </w:r>
          </w:p>
          <w:p w14:paraId="2EB25BCE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nierówność trójkąta do rozwiązywania zadań</w:t>
            </w:r>
          </w:p>
          <w:p w14:paraId="0B78B4CC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cechy przystawania trójkątów w zadaniach na dowodzenie</w:t>
            </w:r>
          </w:p>
        </w:tc>
      </w:tr>
      <w:tr w:rsidR="00821175" w:rsidRPr="00DE7413" w14:paraId="3C312EE0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C7B6A24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>3. Twierdzenie Talesa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55A3E508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clear" w:pos="927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twierdzenie Talesa</w:t>
            </w:r>
          </w:p>
          <w:p w14:paraId="0B964AC9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clear" w:pos="927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twierdzenie odwrotne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do twierdzenia Talesa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1FBFC38F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ABE03D1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twierdzenie Talesa i twierdzenie odwrotne do twierdzenia Talesa</w:t>
            </w:r>
          </w:p>
          <w:p w14:paraId="06A52B9E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wykorzystuje twierdzenie Talesa i twierdzenie odwrotne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do twierdzenia Talesa do rozwiązywania zadań</w:t>
            </w:r>
          </w:p>
          <w:p w14:paraId="0986F2D7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wykorzystuje twierdzenie Talesa do podziału odcinka w danym stosunku</w:t>
            </w:r>
          </w:p>
          <w:p w14:paraId="191EDC8D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przeprowadza dowód twierdzenia Talesa</w:t>
            </w:r>
          </w:p>
          <w:p w14:paraId="4FFFDAC6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przeprowadza dowody twierdzeń z zastosowaniem twierdzenia Talesa</w:t>
            </w:r>
          </w:p>
        </w:tc>
      </w:tr>
      <w:tr w:rsidR="00821175" w:rsidRPr="00DE7413" w14:paraId="610F925F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45E0131C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4. Wielokąty podobne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4049ED04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wielokątów podobnych</w:t>
            </w:r>
          </w:p>
          <w:p w14:paraId="6F16961B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skala podobieństwa</w:t>
            </w:r>
          </w:p>
          <w:p w14:paraId="508979F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5194283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5197B7F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rozumie pojęcie figur podobnych</w:t>
            </w:r>
          </w:p>
          <w:p w14:paraId="6DA3A428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clear" w:pos="927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długości boków w wielokątach podobnych</w:t>
            </w:r>
          </w:p>
          <w:p w14:paraId="39DD7776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clear" w:pos="927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udowadnia elementarne własności wielokątów podobnych</w:t>
            </w:r>
          </w:p>
        </w:tc>
      </w:tr>
      <w:tr w:rsidR="00821175" w:rsidRPr="00DE7413" w14:paraId="458F13BA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D6F21C7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5. Trójkąty podobne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1B6F8BEA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cechy podobieństwa trójkątów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21574176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B772136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cechy podobieństwa trójkątów</w:t>
            </w:r>
          </w:p>
          <w:p w14:paraId="1441EA30" w14:textId="77777777" w:rsidR="00821175" w:rsidRPr="00191411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sprawdza, czy dane trójkąty są podobne </w:t>
            </w:r>
            <w:r>
              <w:rPr>
                <w:rFonts w:asciiTheme="majorHAnsi" w:hAnsiTheme="majorHAnsi"/>
                <w:sz w:val="22"/>
                <w:szCs w:val="22"/>
              </w:rPr>
              <w:t>i podaje cechę, z której to podobieństwo wynika</w:t>
            </w:r>
          </w:p>
          <w:p w14:paraId="3FC1F78C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długości boków trójkąta podobnego do danego w danej skali</w:t>
            </w:r>
          </w:p>
          <w:p w14:paraId="0F4293F9" w14:textId="77777777" w:rsidR="00821175" w:rsidRPr="00DE7413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układa odpowiednią proporcję, aby wyznaczyć długości brakujących boków trójkątów podobnych</w:t>
            </w:r>
          </w:p>
          <w:p w14:paraId="08337055" w14:textId="77777777" w:rsidR="00821175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wykorzystuje podobieństwo trójkątów do rozwiązywania zadań</w:t>
            </w:r>
          </w:p>
          <w:p w14:paraId="38691B2F" w14:textId="77777777" w:rsidR="00821175" w:rsidRPr="00201214" w:rsidRDefault="00821175" w:rsidP="00B215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podobieństwo trójkątów do dowodzenia twierdzeń</w:t>
            </w:r>
          </w:p>
        </w:tc>
      </w:tr>
      <w:tr w:rsidR="00821175" w:rsidRPr="00DE7413" w14:paraId="27414481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CF494DF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6. Pola wielokątów podobnych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E0001BB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zależność między polami wielokątów podobnych a skalą podobieństwa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114F5128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AE92680" w14:textId="77777777" w:rsidR="00821175" w:rsidRPr="00DE7413" w:rsidRDefault="00821175" w:rsidP="00B215EC">
            <w:pPr>
              <w:numPr>
                <w:ilvl w:val="0"/>
                <w:numId w:val="1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wykorzystuje zależności między polami wielokątów podobnych a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skalą podobieństwa do rozwiązywania zadań</w:t>
            </w:r>
          </w:p>
        </w:tc>
      </w:tr>
      <w:tr w:rsidR="00821175" w:rsidRPr="00DE7413" w14:paraId="3A51F232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4C0E2E1" w14:textId="75DBAFDE" w:rsidR="00821175" w:rsidRPr="00DE7413" w:rsidRDefault="00774AF1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Funkcja kwadratowa</w:t>
            </w:r>
            <w:bookmarkStart w:id="0" w:name="_GoBack"/>
            <w:bookmarkEnd w:id="0"/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6CCB878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6CD8845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1175" w:rsidRPr="00DE7413" w14:paraId="5DF8397A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417B5E65" w14:textId="77777777" w:rsidR="00821175" w:rsidRPr="00962CA7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1. Wykres funkcji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f(x) = 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34E1174B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wykres i własności funkcji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 = 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DE7413">
              <w:rPr>
                <w:rFonts w:asciiTheme="majorHAnsi" w:hAnsiTheme="majorHAnsi"/>
                <w:sz w:val="22"/>
                <w:szCs w:val="22"/>
                <w:vertAlign w:val="superscript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, gdzie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3A47607A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F4D060E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 = 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  <w:p w14:paraId="28EE29D8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podaje własności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 = 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  <w:p w14:paraId="53C80661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stosuje własności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 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DE7413">
              <w:rPr>
                <w:rFonts w:asciiTheme="majorHAnsi" w:hAnsiTheme="majorHAnsi"/>
                <w:sz w:val="22"/>
                <w:szCs w:val="22"/>
                <w:vertAlign w:val="superscript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do rozwiązywania zadań</w:t>
            </w:r>
          </w:p>
        </w:tc>
      </w:tr>
      <w:tr w:rsidR="00821175" w:rsidRPr="00DE7413" w14:paraId="56DD60CF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6C1E3D3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2. Przesunięcie wykresu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 = 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DE7413">
              <w:rPr>
                <w:rFonts w:asciiTheme="majorHAnsi" w:hAnsiTheme="majorHAnsi"/>
                <w:sz w:val="22"/>
                <w:szCs w:val="22"/>
              </w:rPr>
              <w:t>o wektor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274DDBB6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metoda otrzymywania wykresów funkcji: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</w:p>
          <w:p w14:paraId="70F2A896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własności funkcji:</w:t>
            </w:r>
          </w:p>
          <w:p w14:paraId="283A69AC" w14:textId="77777777" w:rsidR="00821175" w:rsidRPr="00DE7413" w:rsidRDefault="00821175" w:rsidP="00821175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</w:p>
          <w:p w14:paraId="63F4A39B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współrzędne wierzchołka paraboli</w:t>
            </w:r>
          </w:p>
          <w:p w14:paraId="3B354D05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równanie osi symetrii paraboli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06D89F3F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F61F2FA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podaje wzór funkcji kwadratowej otrzymanej w wyniku przesunięcia wykresu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 wektor</w:t>
            </w:r>
          </w:p>
          <w:p w14:paraId="2BB3386A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szkicuje wykresy funkcji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</w:p>
          <w:p w14:paraId="1587FAF3" w14:textId="77777777" w:rsidR="00821175" w:rsidRPr="00DE7413" w:rsidRDefault="00821175" w:rsidP="00821175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 podaje ich własności</w:t>
            </w:r>
          </w:p>
          <w:p w14:paraId="1CB2F7D9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stosuje własności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</w:p>
          <w:p w14:paraId="18DB02D2" w14:textId="77777777" w:rsidR="00821175" w:rsidRPr="00DE7413" w:rsidRDefault="00821175" w:rsidP="00821175">
            <w:pPr>
              <w:spacing w:line="120" w:lineRule="atLeast"/>
              <w:ind w:left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do rozwiązywania zadań</w:t>
            </w:r>
          </w:p>
        </w:tc>
      </w:tr>
      <w:tr w:rsidR="00821175" w:rsidRPr="00DE7413" w14:paraId="56F76F41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05D7CB4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3. Postać kanoniczna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postać ogólna funkcji kwadratowej</w:t>
            </w:r>
          </w:p>
          <w:p w14:paraId="429D3F3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258F59E8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postać ogólna funkcji kwadratowej</w:t>
            </w:r>
          </w:p>
          <w:p w14:paraId="0778D7DA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postać kanoniczna funkcji kwadratowej</w:t>
            </w:r>
          </w:p>
          <w:p w14:paraId="41FD6D02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trójmian kwadratowy</w:t>
            </w:r>
          </w:p>
          <w:p w14:paraId="324BC303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wyróżnik trójmianu kwadratowego</w:t>
            </w:r>
          </w:p>
          <w:p w14:paraId="1F852967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wzory na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współrzędne wierzchołka paraboli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29209B1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rysowanie wykresu funkcji kwadratowej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postaci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ogólnej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</m:oMath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478AAAC2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DC5BE0D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podaje wzór funkcji kwadratowej w postaci ogólnej i kanonicznej</w:t>
            </w:r>
          </w:p>
          <w:p w14:paraId="1618CFF1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wyróżnik trójmianu kwadratowego</w:t>
            </w:r>
          </w:p>
          <w:p w14:paraId="50EE1483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oblicza współrzędne wierzchołka paraboli, podaje równanie jej osi symetrii</w:t>
            </w:r>
          </w:p>
          <w:p w14:paraId="5895B5C3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przekształca postać ogólną funkcji kwadratowej do postaci kanonicznej (z zastosowaniem uzupełniania do kwadratu lub wzor</w:t>
            </w:r>
            <w:r>
              <w:rPr>
                <w:rFonts w:asciiTheme="majorHAnsi" w:hAnsiTheme="majorHAnsi"/>
                <w:sz w:val="22"/>
                <w:szCs w:val="22"/>
              </w:rPr>
              <w:t>ów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na współrzędne wierzchołka paraboli) i szkicuje jej wykres</w:t>
            </w:r>
          </w:p>
          <w:p w14:paraId="026AE152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przekształca postać kanoniczną funkcji kwadratowej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do postaci ogólnej</w:t>
            </w:r>
          </w:p>
          <w:p w14:paraId="5952B458" w14:textId="77777777" w:rsidR="00821175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wyznacza wzór ogólny funkcji kwadratowej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na podstawie informacji o niej lub jej wykresie</w:t>
            </w:r>
          </w:p>
          <w:p w14:paraId="54DD7E98" w14:textId="77777777" w:rsidR="00821175" w:rsidRPr="00DE7413" w:rsidRDefault="00821175" w:rsidP="00B215EC">
            <w:pPr>
              <w:numPr>
                <w:ilvl w:val="0"/>
                <w:numId w:val="12"/>
              </w:numPr>
              <w:tabs>
                <w:tab w:val="clear" w:pos="1288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wyprowadza wzory na współrzędne wierzchołka paraboli</w:t>
            </w:r>
          </w:p>
        </w:tc>
      </w:tr>
      <w:tr w:rsidR="00821175" w:rsidRPr="00DE7413" w14:paraId="69C2C979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D73E85A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4. Równania kwadratowe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12A5B970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metoda rozwiązywania równań przez rozkład na czynniki</w:t>
            </w:r>
          </w:p>
          <w:p w14:paraId="7AC7B129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interpretacja geometryczna rozwiązań równania kwadratowego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59E469EE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AC0A900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stosuje wzory skróconego mnożenia oraz zasadę wyłączania wspólnego czynnika przed nawias do przedstawienia wyrażenia w postaci iloczynu</w:t>
            </w:r>
          </w:p>
          <w:p w14:paraId="3C20412A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równanie kwadratowe przez rozkład na czynniki</w:t>
            </w:r>
          </w:p>
          <w:p w14:paraId="3C70ABC5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interpretuje geometrycznie rozwiązania równania kwadratowego</w:t>
            </w:r>
          </w:p>
          <w:p w14:paraId="497A714B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równania kwadratowe z wartością bezwzględną</w:t>
            </w:r>
          </w:p>
        </w:tc>
      </w:tr>
      <w:tr w:rsidR="00821175" w:rsidRPr="00DE7413" w14:paraId="570379B3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0B81D91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5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Równania kwadratowe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253321E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zależność między znakiem wyróżnika a liczbą rozwiązań równania kwadratowego</w:t>
            </w:r>
          </w:p>
          <w:p w14:paraId="2CB69F36" w14:textId="77777777" w:rsidR="00821175" w:rsidRPr="00892388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wzory na pierwiastki równania kwadratowego</w:t>
            </w:r>
          </w:p>
          <w:p w14:paraId="7506AD2F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1C2EEAB9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EEF7E6B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równania kwadratowe, korzystając z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wzorów</w:t>
            </w:r>
          </w:p>
          <w:p w14:paraId="54D1A616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interpretuje geometrycznie rozwiązania równania kwadratowego</w:t>
            </w:r>
          </w:p>
          <w:p w14:paraId="09DD8452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stosuje poznane wzory </w:t>
            </w:r>
            <w:r>
              <w:rPr>
                <w:rFonts w:asciiTheme="majorHAnsi" w:hAnsiTheme="majorHAnsi"/>
                <w:sz w:val="22"/>
                <w:szCs w:val="22"/>
              </w:rPr>
              <w:t>do wyznaczenia współrzędnych punktów przecięcia wykresu funkcji kwadratowej z osiami układu współrzędnych</w:t>
            </w:r>
          </w:p>
          <w:p w14:paraId="1229E79A" w14:textId="77777777" w:rsidR="00821175" w:rsidRPr="00DE7413" w:rsidRDefault="00821175" w:rsidP="00B215EC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równania kwadratowe z wartością bezwzględną</w:t>
            </w:r>
          </w:p>
        </w:tc>
      </w:tr>
      <w:tr w:rsidR="00821175" w:rsidRPr="00DE7413" w14:paraId="35FC7864" w14:textId="77777777" w:rsidTr="00821175">
        <w:trPr>
          <w:cantSplit/>
          <w:trHeight w:val="2709"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3B60B1AD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Postać iloczynowa funkcji kwadratowej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078D1809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definicja postaci iloczynowej funkcji kwadratowej</w:t>
            </w:r>
          </w:p>
          <w:p w14:paraId="4ADFD11C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twierdzenie o postaci iloczynowej funkcji kwadratowej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0765EFB9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CAA49CC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definiuje postać iloczynową funkcji kwadratowej i warunek jej istnienia </w:t>
            </w:r>
          </w:p>
          <w:p w14:paraId="5BDDFCC9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zapisuje funkcję kwadratową w postaci iloczynowej</w:t>
            </w:r>
            <w:r>
              <w:rPr>
                <w:rFonts w:asciiTheme="majorHAnsi" w:hAnsiTheme="majorHAnsi"/>
                <w:sz w:val="22"/>
                <w:szCs w:val="22"/>
              </w:rPr>
              <w:t>, jeśli to możliwe</w:t>
            </w:r>
          </w:p>
          <w:p w14:paraId="6E379797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odczytuje wartości pierwiastków trójmianu podanego w postaci iloczynowej</w:t>
            </w:r>
          </w:p>
          <w:p w14:paraId="65BF5D43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przekształca postać iloczynową funkcji kwadratowej do postaci ogólnej</w:t>
            </w:r>
          </w:p>
          <w:p w14:paraId="7969B245" w14:textId="77777777" w:rsidR="00821175" w:rsidRPr="00DE7413" w:rsidRDefault="00821175" w:rsidP="00B215EC">
            <w:pPr>
              <w:numPr>
                <w:ilvl w:val="0"/>
                <w:numId w:val="38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wykorzystuje postać iloczynową funkcji kwadratowej do rozwiązywania zadań</w:t>
            </w:r>
          </w:p>
        </w:tc>
      </w:tr>
      <w:tr w:rsidR="00821175" w:rsidRPr="00DE7413" w14:paraId="5A4C3F7D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31A36075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. Nierówności kwadratowe</w:t>
            </w:r>
          </w:p>
        </w:tc>
        <w:tc>
          <w:tcPr>
            <w:tcW w:w="3845" w:type="dxa"/>
            <w:tcBorders>
              <w:top w:val="single" w:sz="6" w:space="0" w:color="auto"/>
              <w:bottom w:val="single" w:sz="6" w:space="0" w:color="auto"/>
            </w:tcBorders>
          </w:tcPr>
          <w:p w14:paraId="63B830F5" w14:textId="77777777" w:rsidR="00821175" w:rsidRDefault="00821175" w:rsidP="00B215EC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metoda rozwiązywania nierówności kwadratowych</w:t>
            </w:r>
          </w:p>
          <w:p w14:paraId="2C3B19A5" w14:textId="77777777" w:rsidR="00821175" w:rsidRPr="00DE7413" w:rsidRDefault="00821175" w:rsidP="00B215EC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interpretacja geometryczna rozwiąza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nia nierówności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kwadratowe</w:t>
            </w:r>
            <w:r>
              <w:rPr>
                <w:rFonts w:asciiTheme="majorHAnsi" w:hAnsiTheme="majorHAnsi"/>
                <w:sz w:val="22"/>
                <w:szCs w:val="22"/>
              </w:rPr>
              <w:t>j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</w:tcPr>
          <w:p w14:paraId="7253A555" w14:textId="77777777" w:rsidR="00821175" w:rsidRPr="00DE7413" w:rsidRDefault="00821175" w:rsidP="00821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DFA9848" w14:textId="77777777" w:rsidR="00821175" w:rsidRPr="00DE7413" w:rsidRDefault="00821175" w:rsidP="00B215EC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rozumie związek między rozwiązaniem nierówności kwadratowej a znakiem wartości odpowiedniego trójmianu kwadratowego</w:t>
            </w:r>
          </w:p>
          <w:p w14:paraId="61B0B2EF" w14:textId="77777777" w:rsidR="00821175" w:rsidRPr="00DE7413" w:rsidRDefault="00821175" w:rsidP="00B215EC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nierówność kwadratową</w:t>
            </w:r>
          </w:p>
          <w:p w14:paraId="52CD5E2E" w14:textId="77777777" w:rsidR="00821175" w:rsidRDefault="00821175" w:rsidP="00B215EC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wyznacza na osi liczbowej iloczyn, sumę i różnicę zbiorów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rozwiązań kilku nierówności kwadratowych</w:t>
            </w:r>
          </w:p>
          <w:p w14:paraId="2BA2DF02" w14:textId="77777777" w:rsidR="00821175" w:rsidRPr="00DE7413" w:rsidRDefault="00821175" w:rsidP="00B215EC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nierówności kwadratowe do wyznaczenia dziedziny funkcji, w której wzorze występuje pierwiastek kwadratowy</w:t>
            </w:r>
          </w:p>
        </w:tc>
      </w:tr>
      <w:tr w:rsidR="00821175" w:rsidRPr="00DE7413" w14:paraId="5DF41A8F" w14:textId="77777777" w:rsidTr="00821175">
        <w:trPr>
          <w:cantSplit/>
        </w:trPr>
        <w:tc>
          <w:tcPr>
            <w:tcW w:w="29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F462E7" w14:textId="77777777" w:rsidR="00821175" w:rsidRPr="00DE7413" w:rsidRDefault="00821175" w:rsidP="0082117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83435C" w14:textId="77777777" w:rsidR="00821175" w:rsidRPr="00DE7413" w:rsidRDefault="00821175" w:rsidP="00821175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BBFB9C" w14:textId="77777777" w:rsidR="00821175" w:rsidRPr="00DE7413" w:rsidRDefault="00821175" w:rsidP="00821175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81A826E" w14:textId="613BDDAA" w:rsidR="0071129C" w:rsidRPr="00A72DA5" w:rsidRDefault="0071129C" w:rsidP="00821175">
      <w:pPr>
        <w:pStyle w:val="StronaTytuowaCopyright"/>
        <w:jc w:val="left"/>
      </w:pPr>
    </w:p>
    <w:sectPr w:rsidR="0071129C" w:rsidRPr="00A72DA5" w:rsidSect="0082117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62CDE"/>
    <w:multiLevelType w:val="hybridMultilevel"/>
    <w:tmpl w:val="16D89E3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4C90DAE"/>
    <w:multiLevelType w:val="hybridMultilevel"/>
    <w:tmpl w:val="36FE0236"/>
    <w:lvl w:ilvl="0" w:tplc="AC221F5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6" w15:restartNumberingAfterBreak="0">
    <w:nsid w:val="494C27AF"/>
    <w:multiLevelType w:val="hybridMultilevel"/>
    <w:tmpl w:val="462A06E6"/>
    <w:lvl w:ilvl="0" w:tplc="83F26AD0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27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4B3904BA"/>
    <w:multiLevelType w:val="hybridMultilevel"/>
    <w:tmpl w:val="E33C03DC"/>
    <w:lvl w:ilvl="0" w:tplc="1D94363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30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F5CB6"/>
    <w:multiLevelType w:val="hybridMultilevel"/>
    <w:tmpl w:val="13608F0E"/>
    <w:lvl w:ilvl="0" w:tplc="D21AEFCC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3499D"/>
    <w:multiLevelType w:val="hybridMultilevel"/>
    <w:tmpl w:val="F968D0A4"/>
    <w:lvl w:ilvl="0" w:tplc="B84EFC92">
      <w:numFmt w:val="bullet"/>
      <w:lvlText w:val=""/>
      <w:lvlJc w:val="left"/>
      <w:pPr>
        <w:tabs>
          <w:tab w:val="num" w:pos="-756"/>
        </w:tabs>
        <w:ind w:left="-7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76"/>
        </w:tabs>
        <w:ind w:left="-14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56"/>
        </w:tabs>
        <w:ind w:left="-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4" w:tplc="B84EFC92">
      <w:numFmt w:val="bullet"/>
      <w:lvlText w:val="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</w:abstractNum>
  <w:abstractNum w:abstractNumId="37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33"/>
  </w:num>
  <w:num w:numId="5">
    <w:abstractNumId w:val="30"/>
  </w:num>
  <w:num w:numId="6">
    <w:abstractNumId w:val="23"/>
  </w:num>
  <w:num w:numId="7">
    <w:abstractNumId w:val="29"/>
  </w:num>
  <w:num w:numId="8">
    <w:abstractNumId w:val="12"/>
  </w:num>
  <w:num w:numId="9">
    <w:abstractNumId w:val="36"/>
  </w:num>
  <w:num w:numId="10">
    <w:abstractNumId w:val="25"/>
  </w:num>
  <w:num w:numId="11">
    <w:abstractNumId w:val="35"/>
  </w:num>
  <w:num w:numId="12">
    <w:abstractNumId w:val="28"/>
  </w:num>
  <w:num w:numId="13">
    <w:abstractNumId w:val="1"/>
  </w:num>
  <w:num w:numId="14">
    <w:abstractNumId w:val="14"/>
  </w:num>
  <w:num w:numId="15">
    <w:abstractNumId w:val="31"/>
  </w:num>
  <w:num w:numId="16">
    <w:abstractNumId w:val="3"/>
  </w:num>
  <w:num w:numId="17">
    <w:abstractNumId w:val="32"/>
  </w:num>
  <w:num w:numId="18">
    <w:abstractNumId w:val="37"/>
  </w:num>
  <w:num w:numId="19">
    <w:abstractNumId w:val="4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21"/>
  </w:num>
  <w:num w:numId="25">
    <w:abstractNumId w:val="38"/>
  </w:num>
  <w:num w:numId="26">
    <w:abstractNumId w:val="39"/>
  </w:num>
  <w:num w:numId="27">
    <w:abstractNumId w:val="24"/>
  </w:num>
  <w:num w:numId="28">
    <w:abstractNumId w:val="10"/>
  </w:num>
  <w:num w:numId="29">
    <w:abstractNumId w:val="2"/>
  </w:num>
  <w:num w:numId="30">
    <w:abstractNumId w:val="6"/>
  </w:num>
  <w:num w:numId="31">
    <w:abstractNumId w:val="11"/>
  </w:num>
  <w:num w:numId="32">
    <w:abstractNumId w:val="18"/>
  </w:num>
  <w:num w:numId="33">
    <w:abstractNumId w:val="17"/>
  </w:num>
  <w:num w:numId="34">
    <w:abstractNumId w:val="15"/>
  </w:num>
  <w:num w:numId="35">
    <w:abstractNumId w:val="13"/>
  </w:num>
  <w:num w:numId="36">
    <w:abstractNumId w:val="34"/>
  </w:num>
  <w:num w:numId="37">
    <w:abstractNumId w:val="20"/>
  </w:num>
  <w:num w:numId="38">
    <w:abstractNumId w:val="8"/>
  </w:num>
  <w:num w:numId="39">
    <w:abstractNumId w:val="16"/>
  </w:num>
  <w:num w:numId="4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611C20"/>
    <w:rsid w:val="006A2DAB"/>
    <w:rsid w:val="006E765F"/>
    <w:rsid w:val="0071129C"/>
    <w:rsid w:val="00772384"/>
    <w:rsid w:val="00774AF1"/>
    <w:rsid w:val="007D3D35"/>
    <w:rsid w:val="00821175"/>
    <w:rsid w:val="00855073"/>
    <w:rsid w:val="008741BD"/>
    <w:rsid w:val="00891932"/>
    <w:rsid w:val="0093050D"/>
    <w:rsid w:val="00A72DA5"/>
    <w:rsid w:val="00AF07BE"/>
    <w:rsid w:val="00B215EC"/>
    <w:rsid w:val="00B84656"/>
    <w:rsid w:val="00BC17FF"/>
    <w:rsid w:val="00C45D0B"/>
    <w:rsid w:val="00C657BD"/>
    <w:rsid w:val="00C7416A"/>
    <w:rsid w:val="00CC7617"/>
    <w:rsid w:val="00CE66A6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40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uiPriority w:val="99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uiPriority w:val="99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hyperlink" Target="mailto:barbarka_s@o2.pl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4529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2024-08-31T15:13:00Z</dcterms:created>
  <dcterms:modified xsi:type="dcterms:W3CDTF">2024-08-31T15:28:00Z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